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A32AD" w14:textId="3082EE9A" w:rsidR="00895E19" w:rsidRPr="00895E19" w:rsidRDefault="00AF08F2" w:rsidP="00895E19">
      <w:pPr>
        <w:spacing w:line="240" w:lineRule="auto"/>
        <w:jc w:val="right"/>
        <w:rPr>
          <w:rFonts w:eastAsia="Times New Roman"/>
          <w:bCs/>
        </w:rPr>
      </w:pPr>
      <w:r w:rsidRPr="00895E19">
        <w:rPr>
          <w:rFonts w:eastAsia="Times New Roman"/>
          <w:bCs/>
        </w:rPr>
        <w:t xml:space="preserve">Lisa </w:t>
      </w:r>
      <w:r w:rsidR="00725FD8" w:rsidRPr="00895E19">
        <w:rPr>
          <w:rFonts w:eastAsia="Times New Roman"/>
          <w:bCs/>
        </w:rPr>
        <w:t>2</w:t>
      </w:r>
    </w:p>
    <w:p w14:paraId="6F623E77" w14:textId="77777777" w:rsidR="0059583E" w:rsidRDefault="00AF08F2" w:rsidP="0059583E">
      <w:pPr>
        <w:spacing w:line="240" w:lineRule="auto"/>
        <w:jc w:val="both"/>
        <w:rPr>
          <w:rFonts w:eastAsia="Times New Roman"/>
          <w:bCs/>
        </w:rPr>
      </w:pPr>
      <w:r w:rsidRPr="00895E19">
        <w:rPr>
          <w:rFonts w:eastAsia="Times New Roman"/>
          <w:bCs/>
        </w:rPr>
        <w:t>Tehniline kirjeldus</w:t>
      </w:r>
    </w:p>
    <w:p w14:paraId="15194DE4" w14:textId="556EE2DD" w:rsidR="00E10390" w:rsidRPr="0059583E" w:rsidRDefault="00AF08F2" w:rsidP="0059583E">
      <w:pPr>
        <w:spacing w:line="240" w:lineRule="auto"/>
        <w:jc w:val="both"/>
        <w:rPr>
          <w:rFonts w:eastAsia="Times New Roman"/>
          <w:b/>
          <w:bCs/>
        </w:rPr>
      </w:pPr>
      <w:r w:rsidRPr="00AE554D">
        <w:rPr>
          <w:rFonts w:eastAsia="Times New Roman"/>
        </w:rPr>
        <w:t>Sotsiaalkindlustusameti han</w:t>
      </w:r>
      <w:r w:rsidR="00322F56">
        <w:rPr>
          <w:rFonts w:eastAsia="Times New Roman"/>
        </w:rPr>
        <w:t>k</w:t>
      </w:r>
      <w:r w:rsidRPr="00AE554D">
        <w:rPr>
          <w:rFonts w:eastAsia="Times New Roman"/>
        </w:rPr>
        <w:t xml:space="preserve">e </w:t>
      </w:r>
      <w:bookmarkStart w:id="0" w:name="_Hlk158898836"/>
      <w:r w:rsidR="0059583E" w:rsidRPr="0059583E">
        <w:rPr>
          <w:rFonts w:eastAsia="Times New Roman"/>
          <w:b/>
          <w:bCs/>
        </w:rPr>
        <w:t>„</w:t>
      </w:r>
      <w:r w:rsidR="00ED57ED" w:rsidRPr="0059583E">
        <w:rPr>
          <w:b/>
          <w:bCs/>
        </w:rPr>
        <w:t xml:space="preserve">Taastava õiguse </w:t>
      </w:r>
      <w:r w:rsidR="00D16F65" w:rsidRPr="0059583E">
        <w:rPr>
          <w:b/>
          <w:bCs/>
        </w:rPr>
        <w:t>meetodite</w:t>
      </w:r>
      <w:r w:rsidR="00ED57ED" w:rsidRPr="0059583E">
        <w:rPr>
          <w:b/>
          <w:bCs/>
        </w:rPr>
        <w:t xml:space="preserve"> e-koolituse loomine</w:t>
      </w:r>
      <w:bookmarkEnd w:id="0"/>
      <w:r w:rsidR="0059583E" w:rsidRPr="0059583E">
        <w:rPr>
          <w:b/>
          <w:bCs/>
        </w:rPr>
        <w:t>”</w:t>
      </w:r>
      <w:r w:rsidR="00322F56">
        <w:rPr>
          <w:b/>
          <w:bCs/>
        </w:rPr>
        <w:t xml:space="preserve"> </w:t>
      </w:r>
      <w:r w:rsidR="00322F56" w:rsidRPr="00322F56">
        <w:t>juurde</w:t>
      </w:r>
      <w:r w:rsidR="00E10390" w:rsidRPr="00322F56">
        <w:rPr>
          <w:color w:val="000000"/>
        </w:rPr>
        <w:t>.</w:t>
      </w:r>
    </w:p>
    <w:p w14:paraId="2292636E" w14:textId="363AAD33" w:rsidR="00AF08F2" w:rsidRDefault="00AF08F2" w:rsidP="00AE554D">
      <w:pPr>
        <w:spacing w:line="240" w:lineRule="auto"/>
        <w:jc w:val="both"/>
        <w:rPr>
          <w:rFonts w:eastAsia="Times New Roman"/>
          <w:b/>
        </w:rPr>
      </w:pPr>
    </w:p>
    <w:p w14:paraId="04135409" w14:textId="77777777" w:rsidR="005674AE" w:rsidRPr="00AE554D" w:rsidRDefault="005674AE" w:rsidP="00AE554D">
      <w:pPr>
        <w:spacing w:line="240" w:lineRule="auto"/>
        <w:jc w:val="both"/>
        <w:rPr>
          <w:rFonts w:eastAsia="Times New Roman"/>
          <w:b/>
        </w:rPr>
      </w:pPr>
    </w:p>
    <w:p w14:paraId="64FD3293" w14:textId="77777777" w:rsidR="00AF08F2" w:rsidRPr="00AE554D" w:rsidRDefault="00AF08F2" w:rsidP="00AE554D">
      <w:pPr>
        <w:spacing w:line="240" w:lineRule="auto"/>
        <w:jc w:val="both"/>
        <w:rPr>
          <w:rFonts w:eastAsia="Times New Roman"/>
          <w:b/>
        </w:rPr>
      </w:pPr>
      <w:r w:rsidRPr="006436A0">
        <w:rPr>
          <w:rFonts w:eastAsia="Times New Roman"/>
          <w:b/>
        </w:rPr>
        <w:t>1. Taust ja lepingu ese</w:t>
      </w:r>
    </w:p>
    <w:p w14:paraId="06C36A65" w14:textId="469D3CE7" w:rsidR="00046D46" w:rsidRDefault="00046D46" w:rsidP="00046D46">
      <w:pPr>
        <w:spacing w:line="240" w:lineRule="auto"/>
        <w:jc w:val="both"/>
        <w:rPr>
          <w:rFonts w:eastAsia="Times New Roman"/>
          <w:lang w:eastAsia="en-US"/>
        </w:rPr>
      </w:pPr>
    </w:p>
    <w:p w14:paraId="3B1076E7" w14:textId="28E1C03E" w:rsidR="008B6499" w:rsidRDefault="00046D46" w:rsidP="00046D46">
      <w:pPr>
        <w:spacing w:line="240" w:lineRule="auto"/>
        <w:jc w:val="both"/>
        <w:rPr>
          <w:rFonts w:eastAsia="Times New Roman"/>
          <w:lang w:eastAsia="en-US"/>
        </w:rPr>
      </w:pPr>
      <w:r>
        <w:rPr>
          <w:rFonts w:eastAsia="Times New Roman"/>
          <w:lang w:eastAsia="en-US"/>
        </w:rPr>
        <w:t>1.</w:t>
      </w:r>
      <w:r w:rsidR="005407EC">
        <w:rPr>
          <w:rFonts w:eastAsia="Times New Roman"/>
          <w:lang w:eastAsia="en-US"/>
        </w:rPr>
        <w:t xml:space="preserve"> </w:t>
      </w:r>
      <w:r>
        <w:rPr>
          <w:rFonts w:eastAsia="Times New Roman"/>
          <w:lang w:eastAsia="en-US"/>
        </w:rPr>
        <w:t>aprillil 2023 rakendu</w:t>
      </w:r>
      <w:r w:rsidR="00FE09FC">
        <w:rPr>
          <w:rFonts w:eastAsia="Times New Roman"/>
          <w:lang w:eastAsia="en-US"/>
        </w:rPr>
        <w:t>s</w:t>
      </w:r>
      <w:r>
        <w:rPr>
          <w:rFonts w:eastAsia="Times New Roman"/>
          <w:lang w:eastAsia="en-US"/>
        </w:rPr>
        <w:t xml:space="preserve"> </w:t>
      </w:r>
      <w:r w:rsidR="00991393">
        <w:rPr>
          <w:rFonts w:eastAsia="Times New Roman"/>
          <w:lang w:eastAsia="en-US"/>
        </w:rPr>
        <w:t xml:space="preserve">uus </w:t>
      </w:r>
      <w:r>
        <w:rPr>
          <w:rFonts w:eastAsia="Times New Roman"/>
          <w:lang w:eastAsia="en-US"/>
        </w:rPr>
        <w:t>ohvriabi seadus</w:t>
      </w:r>
      <w:r w:rsidR="00991393">
        <w:rPr>
          <w:rFonts w:eastAsia="Times New Roman"/>
          <w:lang w:eastAsia="en-US"/>
        </w:rPr>
        <w:t xml:space="preserve"> (OAS</w:t>
      </w:r>
      <w:r w:rsidR="00585118">
        <w:rPr>
          <w:rFonts w:eastAsia="Times New Roman"/>
          <w:lang w:eastAsia="en-US"/>
        </w:rPr>
        <w:t xml:space="preserve">, </w:t>
      </w:r>
      <w:hyperlink r:id="rId8" w:history="1">
        <w:r w:rsidR="009A362C" w:rsidRPr="001B0942">
          <w:rPr>
            <w:rStyle w:val="Hperlink"/>
            <w:rFonts w:eastAsia="Times New Roman"/>
            <w:lang w:eastAsia="en-US"/>
          </w:rPr>
          <w:t>https://www.riigiteataja.ee/akt/OAS</w:t>
        </w:r>
      </w:hyperlink>
      <w:r w:rsidR="00991393">
        <w:rPr>
          <w:rFonts w:eastAsia="Times New Roman"/>
          <w:lang w:eastAsia="en-US"/>
        </w:rPr>
        <w:t>)</w:t>
      </w:r>
      <w:r w:rsidR="005407EC">
        <w:rPr>
          <w:rFonts w:eastAsia="Times New Roman"/>
          <w:lang w:eastAsia="en-US"/>
        </w:rPr>
        <w:t>,</w:t>
      </w:r>
      <w:r w:rsidR="009A362C">
        <w:rPr>
          <w:rFonts w:eastAsia="Times New Roman"/>
          <w:lang w:eastAsia="en-US"/>
        </w:rPr>
        <w:t xml:space="preserve"> </w:t>
      </w:r>
      <w:r w:rsidR="00ED57ED">
        <w:rPr>
          <w:rFonts w:eastAsia="Times New Roman"/>
          <w:lang w:eastAsia="en-US"/>
        </w:rPr>
        <w:t xml:space="preserve">millega loodi alus taastava õiguse teenusele (OAS § 26). </w:t>
      </w:r>
      <w:r w:rsidR="00ED57ED" w:rsidRPr="00ED57ED">
        <w:rPr>
          <w:rFonts w:eastAsia="Times New Roman"/>
          <w:lang w:eastAsia="en-US"/>
        </w:rPr>
        <w:t>Taastav õigus on lähenemine konfliktidele ja õigusrikkumistele, mis võimaldab tekkinud kahju heastada, kaasates mõjutatud pooled, tervendades pooli ja luues turvalist kogukonda.</w:t>
      </w:r>
      <w:r w:rsidR="00ED57ED">
        <w:rPr>
          <w:rFonts w:eastAsia="Times New Roman"/>
          <w:lang w:eastAsia="en-US"/>
        </w:rPr>
        <w:t xml:space="preserve"> Taastava õiguse teenust korraldab Sotsiaalkindlustusamet, kuid taastava õiguse meetodeid/praktikaid (edaspidi meetodid) saab rakendada laiemalt ning kasutada erinevates valdkondades ja sekkumistasanditel. </w:t>
      </w:r>
    </w:p>
    <w:p w14:paraId="5F0B9724" w14:textId="5AB22442" w:rsidR="00ED57ED" w:rsidRDefault="00ED57ED" w:rsidP="00046D46">
      <w:pPr>
        <w:spacing w:line="240" w:lineRule="auto"/>
        <w:jc w:val="both"/>
        <w:rPr>
          <w:rFonts w:eastAsia="Times New Roman"/>
          <w:lang w:eastAsia="en-US"/>
        </w:rPr>
      </w:pPr>
    </w:p>
    <w:p w14:paraId="70E5328F" w14:textId="3F52A9C5" w:rsidR="00ED57ED" w:rsidRDefault="00ED57ED" w:rsidP="00ED57ED">
      <w:pPr>
        <w:spacing w:line="240" w:lineRule="auto"/>
        <w:jc w:val="both"/>
        <w:rPr>
          <w:rFonts w:eastAsia="Times New Roman"/>
          <w:lang w:eastAsia="en-US"/>
        </w:rPr>
      </w:pPr>
      <w:r w:rsidRPr="00ED57ED">
        <w:rPr>
          <w:rFonts w:eastAsia="Times New Roman"/>
          <w:lang w:eastAsia="en-US"/>
        </w:rPr>
        <w:t>Taastava õiguse teenuste eesmärk on erapooletu vahendaja kaasabil ohver ja juhtunuga seotud muud osapooled kokku tuua, anda neile selgitamise ja ärakuulamise võimalus ning jõuda vahendatud protsessi kaudu kokkuleppele, kuidas tekkinud kahju hüvitada ja õiglustunde taastumist toetada.</w:t>
      </w:r>
    </w:p>
    <w:p w14:paraId="6147B245" w14:textId="77777777" w:rsidR="00477D89" w:rsidRPr="00ED57ED" w:rsidRDefault="00477D89" w:rsidP="00ED57ED">
      <w:pPr>
        <w:spacing w:line="240" w:lineRule="auto"/>
        <w:jc w:val="both"/>
        <w:rPr>
          <w:rFonts w:eastAsia="Times New Roman"/>
          <w:lang w:eastAsia="en-US"/>
        </w:rPr>
      </w:pPr>
    </w:p>
    <w:p w14:paraId="23D18712" w14:textId="668217E7" w:rsidR="00ED57ED" w:rsidRPr="00ED57ED" w:rsidRDefault="00ED57ED" w:rsidP="00ED57ED">
      <w:pPr>
        <w:spacing w:line="240" w:lineRule="auto"/>
        <w:jc w:val="both"/>
        <w:rPr>
          <w:rFonts w:eastAsia="Times New Roman"/>
          <w:lang w:eastAsia="en-US"/>
        </w:rPr>
      </w:pPr>
      <w:r w:rsidRPr="00ED57ED">
        <w:rPr>
          <w:rFonts w:eastAsia="Times New Roman"/>
          <w:lang w:eastAsia="en-US"/>
        </w:rPr>
        <w:t>Taastava õiguse praktikateks</w:t>
      </w:r>
      <w:r w:rsidR="002F053A">
        <w:rPr>
          <w:rFonts w:eastAsia="Times New Roman"/>
          <w:lang w:eastAsia="en-US"/>
        </w:rPr>
        <w:t>, mis on välja toodud ohvriabi seaduses,</w:t>
      </w:r>
      <w:r w:rsidRPr="00ED57ED">
        <w:rPr>
          <w:rFonts w:eastAsia="Times New Roman"/>
          <w:lang w:eastAsia="en-US"/>
        </w:rPr>
        <w:t xml:space="preserve"> on:</w:t>
      </w:r>
    </w:p>
    <w:p w14:paraId="38377F67" w14:textId="6FC7E88F" w:rsidR="00ED57ED" w:rsidRDefault="00ED57ED" w:rsidP="002570BB">
      <w:pPr>
        <w:pStyle w:val="Loendilik"/>
        <w:numPr>
          <w:ilvl w:val="0"/>
          <w:numId w:val="34"/>
        </w:numPr>
        <w:spacing w:line="240" w:lineRule="auto"/>
        <w:ind w:hanging="294"/>
        <w:jc w:val="both"/>
        <w:rPr>
          <w:rFonts w:eastAsia="Times New Roman"/>
          <w:lang w:eastAsia="en-US"/>
        </w:rPr>
      </w:pPr>
      <w:r w:rsidRPr="00ED57ED">
        <w:rPr>
          <w:rFonts w:eastAsia="Times New Roman"/>
          <w:lang w:eastAsia="en-US"/>
        </w:rPr>
        <w:t>Taastav vestlus</w:t>
      </w:r>
    </w:p>
    <w:p w14:paraId="30A6836A" w14:textId="6331B3E7" w:rsidR="006436A0" w:rsidRPr="00ED57ED" w:rsidRDefault="006436A0" w:rsidP="002570BB">
      <w:pPr>
        <w:pStyle w:val="Loendilik"/>
        <w:numPr>
          <w:ilvl w:val="0"/>
          <w:numId w:val="34"/>
        </w:numPr>
        <w:spacing w:line="240" w:lineRule="auto"/>
        <w:ind w:hanging="294"/>
        <w:jc w:val="both"/>
        <w:rPr>
          <w:rFonts w:eastAsia="Times New Roman"/>
          <w:lang w:eastAsia="en-US"/>
        </w:rPr>
      </w:pPr>
      <w:r>
        <w:rPr>
          <w:rFonts w:eastAsia="Times New Roman"/>
          <w:lang w:eastAsia="en-US"/>
        </w:rPr>
        <w:t>Taastav kohtumine</w:t>
      </w:r>
    </w:p>
    <w:p w14:paraId="441F5F4B" w14:textId="04CF8BCC" w:rsidR="00ED57ED" w:rsidRPr="00ED57ED" w:rsidRDefault="00ED57ED" w:rsidP="002570BB">
      <w:pPr>
        <w:pStyle w:val="Loendilik"/>
        <w:numPr>
          <w:ilvl w:val="0"/>
          <w:numId w:val="34"/>
        </w:numPr>
        <w:spacing w:line="240" w:lineRule="auto"/>
        <w:ind w:hanging="294"/>
        <w:jc w:val="both"/>
        <w:rPr>
          <w:rFonts w:eastAsia="Times New Roman"/>
          <w:lang w:eastAsia="en-US"/>
        </w:rPr>
      </w:pPr>
      <w:r w:rsidRPr="00ED57ED">
        <w:rPr>
          <w:rFonts w:eastAsia="Times New Roman"/>
          <w:lang w:eastAsia="en-US"/>
        </w:rPr>
        <w:t>Konfliktivahendus</w:t>
      </w:r>
    </w:p>
    <w:p w14:paraId="0297A807" w14:textId="2932D3A6" w:rsidR="00ED57ED" w:rsidRPr="00ED57ED" w:rsidRDefault="00ED57ED" w:rsidP="002570BB">
      <w:pPr>
        <w:pStyle w:val="Loendilik"/>
        <w:numPr>
          <w:ilvl w:val="0"/>
          <w:numId w:val="34"/>
        </w:numPr>
        <w:spacing w:line="240" w:lineRule="auto"/>
        <w:ind w:hanging="294"/>
        <w:jc w:val="both"/>
        <w:rPr>
          <w:rFonts w:eastAsia="Times New Roman"/>
          <w:lang w:eastAsia="en-US"/>
        </w:rPr>
      </w:pPr>
      <w:r w:rsidRPr="00ED57ED">
        <w:rPr>
          <w:rFonts w:eastAsia="Times New Roman"/>
          <w:lang w:eastAsia="en-US"/>
        </w:rPr>
        <w:t>Vahendusmenetlus</w:t>
      </w:r>
    </w:p>
    <w:p w14:paraId="0F15B79D" w14:textId="1DEE462C" w:rsidR="00ED57ED" w:rsidRPr="00ED57ED" w:rsidRDefault="00ED57ED" w:rsidP="002570BB">
      <w:pPr>
        <w:pStyle w:val="Loendilik"/>
        <w:numPr>
          <w:ilvl w:val="0"/>
          <w:numId w:val="34"/>
        </w:numPr>
        <w:spacing w:line="240" w:lineRule="auto"/>
        <w:ind w:hanging="294"/>
        <w:jc w:val="both"/>
        <w:rPr>
          <w:rFonts w:eastAsia="Times New Roman"/>
          <w:lang w:eastAsia="en-US"/>
        </w:rPr>
      </w:pPr>
      <w:r w:rsidRPr="00ED57ED">
        <w:rPr>
          <w:rFonts w:eastAsia="Times New Roman"/>
          <w:lang w:eastAsia="en-US"/>
        </w:rPr>
        <w:t>Taastav nõupidamine</w:t>
      </w:r>
    </w:p>
    <w:p w14:paraId="4F31B5D0" w14:textId="5906C8AB" w:rsidR="00ED57ED" w:rsidRPr="00ED57ED" w:rsidRDefault="00ED57ED" w:rsidP="002570BB">
      <w:pPr>
        <w:pStyle w:val="Loendilik"/>
        <w:numPr>
          <w:ilvl w:val="0"/>
          <w:numId w:val="34"/>
        </w:numPr>
        <w:spacing w:line="240" w:lineRule="auto"/>
        <w:ind w:hanging="294"/>
        <w:jc w:val="both"/>
        <w:rPr>
          <w:rFonts w:eastAsia="Times New Roman"/>
          <w:lang w:eastAsia="en-US"/>
        </w:rPr>
      </w:pPr>
      <w:r w:rsidRPr="00ED57ED">
        <w:rPr>
          <w:rFonts w:eastAsia="Times New Roman"/>
          <w:lang w:eastAsia="en-US"/>
        </w:rPr>
        <w:t>Taastav aruteluring</w:t>
      </w:r>
    </w:p>
    <w:p w14:paraId="5E1FA92C" w14:textId="77777777" w:rsidR="00ED57ED" w:rsidRDefault="00ED57ED" w:rsidP="00ED57ED">
      <w:pPr>
        <w:spacing w:line="240" w:lineRule="auto"/>
        <w:jc w:val="both"/>
        <w:rPr>
          <w:rFonts w:eastAsia="Times New Roman"/>
          <w:lang w:eastAsia="en-US"/>
        </w:rPr>
      </w:pPr>
    </w:p>
    <w:p w14:paraId="4118CABF" w14:textId="5A52AC02" w:rsidR="00ED57ED" w:rsidRPr="00ED57ED" w:rsidRDefault="00ED57ED" w:rsidP="00ED57ED">
      <w:pPr>
        <w:spacing w:line="240" w:lineRule="auto"/>
        <w:jc w:val="both"/>
        <w:rPr>
          <w:rFonts w:eastAsia="Times New Roman"/>
          <w:lang w:eastAsia="en-US"/>
        </w:rPr>
      </w:pPr>
      <w:r w:rsidRPr="00ED57ED">
        <w:rPr>
          <w:rFonts w:eastAsia="Times New Roman"/>
          <w:lang w:eastAsia="en-US"/>
        </w:rPr>
        <w:t>Taastava õiguse praktikatega on võimalik ennetada konfliktide eskaleerumist ning osapooltel ajaliselt märgatavalt varem kokku tulla, et jagada tekkinud mõtteid ja tundeid, kuulda teist poolt ning jagada seda, mida keegi vajab, et juhtunust edasi liikuda ja võimalusel sõlmida kokkulepped, kuidas tekkinud kahju heastada.</w:t>
      </w:r>
      <w:r>
        <w:rPr>
          <w:rFonts w:eastAsia="Times New Roman"/>
          <w:lang w:eastAsia="en-US"/>
        </w:rPr>
        <w:t xml:space="preserve"> Rohkem infot leiab: </w:t>
      </w:r>
      <w:hyperlink r:id="rId9" w:history="1">
        <w:r w:rsidRPr="005D3EF2">
          <w:rPr>
            <w:rStyle w:val="Hperlink"/>
            <w:rFonts w:eastAsia="Times New Roman"/>
            <w:lang w:eastAsia="en-US"/>
          </w:rPr>
          <w:t>https://www.palunabi.ee/et/taastavoigus</w:t>
        </w:r>
      </w:hyperlink>
      <w:r>
        <w:rPr>
          <w:rFonts w:eastAsia="Times New Roman"/>
          <w:lang w:eastAsia="en-US"/>
        </w:rPr>
        <w:t xml:space="preserve">. </w:t>
      </w:r>
    </w:p>
    <w:p w14:paraId="14F2299F" w14:textId="77777777" w:rsidR="008B6499" w:rsidRDefault="008B6499" w:rsidP="00046D46">
      <w:pPr>
        <w:spacing w:line="240" w:lineRule="auto"/>
        <w:jc w:val="both"/>
        <w:rPr>
          <w:rFonts w:eastAsia="Times New Roman"/>
          <w:lang w:eastAsia="en-US"/>
        </w:rPr>
      </w:pPr>
    </w:p>
    <w:p w14:paraId="616CD913" w14:textId="728764CD" w:rsidR="00950782" w:rsidRDefault="00D16F65" w:rsidP="00DF60E2">
      <w:pPr>
        <w:spacing w:line="240" w:lineRule="auto"/>
        <w:jc w:val="both"/>
        <w:rPr>
          <w:rFonts w:eastAsia="Times New Roman"/>
          <w:lang w:eastAsia="en-US"/>
        </w:rPr>
      </w:pPr>
      <w:r>
        <w:rPr>
          <w:rFonts w:eastAsia="Times New Roman"/>
          <w:lang w:eastAsia="en-US"/>
        </w:rPr>
        <w:t>Taastava õiguse meetodite e-koolituse</w:t>
      </w:r>
      <w:r w:rsidR="008B6499">
        <w:rPr>
          <w:rFonts w:eastAsia="Times New Roman"/>
          <w:lang w:eastAsia="en-US"/>
        </w:rPr>
        <w:t xml:space="preserve"> eesmärgiks on </w:t>
      </w:r>
      <w:r>
        <w:rPr>
          <w:rFonts w:eastAsia="Times New Roman"/>
          <w:lang w:eastAsia="en-US"/>
        </w:rPr>
        <w:t xml:space="preserve">anda ülevaade taastava õiguse põhimõtetest, </w:t>
      </w:r>
      <w:r w:rsidR="006436A0">
        <w:rPr>
          <w:rFonts w:eastAsia="Times New Roman"/>
          <w:lang w:eastAsia="en-US"/>
        </w:rPr>
        <w:t>kasutamisvõimalustest/</w:t>
      </w:r>
      <w:r>
        <w:rPr>
          <w:rFonts w:eastAsia="Times New Roman"/>
          <w:lang w:eastAsia="en-US"/>
        </w:rPr>
        <w:t xml:space="preserve">sobivusest ja meetoditest, et koolituse läbinud oskaksid kasutada taastava õiguse meetodeid oma töös ja rakendaksid neid. </w:t>
      </w:r>
    </w:p>
    <w:p w14:paraId="4F33118B" w14:textId="7534F21C" w:rsidR="006436A0" w:rsidRDefault="006436A0" w:rsidP="00DF60E2">
      <w:pPr>
        <w:spacing w:line="240" w:lineRule="auto"/>
        <w:jc w:val="both"/>
        <w:rPr>
          <w:rFonts w:eastAsia="Times New Roman"/>
          <w:lang w:eastAsia="en-US"/>
        </w:rPr>
      </w:pPr>
    </w:p>
    <w:p w14:paraId="0B391C9A" w14:textId="2FD070C1" w:rsidR="006436A0" w:rsidRPr="002F053A" w:rsidRDefault="00E45013" w:rsidP="00DF60E2">
      <w:pPr>
        <w:spacing w:line="240" w:lineRule="auto"/>
        <w:jc w:val="both"/>
        <w:rPr>
          <w:rFonts w:eastAsia="Times New Roman"/>
          <w:lang w:eastAsia="en-US"/>
        </w:rPr>
      </w:pPr>
      <w:r w:rsidRPr="002F053A">
        <w:rPr>
          <w:b/>
          <w:bCs/>
        </w:rPr>
        <w:t xml:space="preserve">E-kursuse fookuse, mis toetaks kõige mõjusamal viisil teadlikkuse ja oskuste kasvu taastava õiguse meetoditest ja valmistaks koolituse läbinu ette praktikas taastava õiguse meetodite kasutamiseks, pakub välja raamlepingu partner (ekspert). </w:t>
      </w:r>
      <w:r w:rsidR="006436A0" w:rsidRPr="002F053A">
        <w:t>E-kursus ei pea sisaldama kõiki ülal toodud meetodeid. Ekspert esitab e-koolituse sisu kontseptsiooni, milles toob välja enda nägemuse millisel kujul, vormis ja mahus on e-koolituse mõju kõige suurem. Kontseptsioon kooskõlastatakse Tellijaga enne sisumaterjalide loomist. Tellijal on õigus anda suuniseid e-koolituse loodava sisu ja mahu osas.</w:t>
      </w:r>
    </w:p>
    <w:p w14:paraId="07364737" w14:textId="77777777" w:rsidR="00950782" w:rsidRPr="002F053A" w:rsidRDefault="00950782" w:rsidP="00046D46">
      <w:pPr>
        <w:spacing w:line="240" w:lineRule="auto"/>
        <w:jc w:val="both"/>
        <w:rPr>
          <w:rFonts w:eastAsia="Times New Roman"/>
          <w:lang w:eastAsia="en-US"/>
        </w:rPr>
      </w:pPr>
    </w:p>
    <w:p w14:paraId="07982855" w14:textId="3550CD68" w:rsidR="000140A6" w:rsidRPr="002F053A" w:rsidRDefault="00DF60E2" w:rsidP="00AE554D">
      <w:pPr>
        <w:pStyle w:val="Normaallaadveeb"/>
        <w:spacing w:before="0" w:beforeAutospacing="0" w:after="0" w:afterAutospacing="0"/>
        <w:jc w:val="both"/>
        <w:rPr>
          <w:rFonts w:ascii="Arial" w:hAnsi="Arial" w:cs="Arial"/>
        </w:rPr>
      </w:pPr>
      <w:r w:rsidRPr="002F053A">
        <w:rPr>
          <w:rFonts w:ascii="Arial" w:hAnsi="Arial" w:cs="Arial"/>
        </w:rPr>
        <w:t>E</w:t>
      </w:r>
      <w:r w:rsidR="000140A6" w:rsidRPr="002F053A">
        <w:rPr>
          <w:rFonts w:ascii="Arial" w:hAnsi="Arial" w:cs="Arial"/>
        </w:rPr>
        <w:t>-kursus peab vastama järgmistele kriteeriumitele:</w:t>
      </w:r>
    </w:p>
    <w:p w14:paraId="687FED50" w14:textId="6528E2E5" w:rsidR="006436A0" w:rsidRPr="002F053A" w:rsidRDefault="006436A0" w:rsidP="00091E86">
      <w:pPr>
        <w:numPr>
          <w:ilvl w:val="0"/>
          <w:numId w:val="29"/>
        </w:numPr>
        <w:tabs>
          <w:tab w:val="clear" w:pos="720"/>
        </w:tabs>
        <w:spacing w:line="240" w:lineRule="auto"/>
        <w:ind w:hanging="294"/>
        <w:jc w:val="both"/>
        <w:rPr>
          <w:rFonts w:eastAsia="Times New Roman"/>
        </w:rPr>
      </w:pPr>
      <w:r w:rsidRPr="002F053A">
        <w:rPr>
          <w:rFonts w:eastAsia="Times New Roman"/>
        </w:rPr>
        <w:t>Annab põhjaliku ülevaate taastava õiguse tuumpõhimõtetest.</w:t>
      </w:r>
    </w:p>
    <w:p w14:paraId="6C954B9F" w14:textId="7889392E" w:rsidR="006436A0" w:rsidRPr="002F053A" w:rsidRDefault="00DE151A" w:rsidP="00091E86">
      <w:pPr>
        <w:numPr>
          <w:ilvl w:val="0"/>
          <w:numId w:val="29"/>
        </w:numPr>
        <w:tabs>
          <w:tab w:val="clear" w:pos="720"/>
        </w:tabs>
        <w:spacing w:line="240" w:lineRule="auto"/>
        <w:ind w:hanging="294"/>
        <w:jc w:val="both"/>
        <w:rPr>
          <w:rFonts w:eastAsia="Times New Roman"/>
        </w:rPr>
      </w:pPr>
      <w:r w:rsidRPr="002F053A">
        <w:rPr>
          <w:rFonts w:eastAsia="Times New Roman"/>
        </w:rPr>
        <w:t>E-kursuses hõlmatud taastava õiguse meetodite õpe on piisav, et koolituse läbinud oskab neid kasutada ja integreerida oma igapäevatöös.</w:t>
      </w:r>
    </w:p>
    <w:p w14:paraId="69E92482" w14:textId="33FC135F" w:rsidR="000140A6" w:rsidRPr="002F053A" w:rsidRDefault="000140A6" w:rsidP="00091E86">
      <w:pPr>
        <w:numPr>
          <w:ilvl w:val="0"/>
          <w:numId w:val="29"/>
        </w:numPr>
        <w:tabs>
          <w:tab w:val="clear" w:pos="720"/>
        </w:tabs>
        <w:spacing w:line="240" w:lineRule="auto"/>
        <w:ind w:hanging="294"/>
        <w:jc w:val="both"/>
        <w:rPr>
          <w:rFonts w:eastAsia="Times New Roman"/>
        </w:rPr>
      </w:pPr>
      <w:r w:rsidRPr="002F053A">
        <w:rPr>
          <w:rFonts w:eastAsia="Times New Roman"/>
        </w:rPr>
        <w:t>Kursus on täies mahus veebipõhine.</w:t>
      </w:r>
    </w:p>
    <w:p w14:paraId="7E3090BB" w14:textId="43D82847" w:rsidR="00DF60E2" w:rsidRPr="00AE554D" w:rsidRDefault="00DF60E2" w:rsidP="00091E86">
      <w:pPr>
        <w:numPr>
          <w:ilvl w:val="0"/>
          <w:numId w:val="29"/>
        </w:numPr>
        <w:tabs>
          <w:tab w:val="clear" w:pos="720"/>
        </w:tabs>
        <w:spacing w:line="240" w:lineRule="auto"/>
        <w:ind w:hanging="294"/>
        <w:jc w:val="both"/>
        <w:rPr>
          <w:rFonts w:eastAsia="Times New Roman"/>
        </w:rPr>
      </w:pPr>
      <w:r>
        <w:rPr>
          <w:rFonts w:eastAsia="Times New Roman"/>
        </w:rPr>
        <w:t>Kursuse erinevaid teemamooduleid on võimalik läbida nii eraldiseisvalt kui ka tervikuna</w:t>
      </w:r>
      <w:r w:rsidR="00A66029">
        <w:rPr>
          <w:rFonts w:eastAsia="Times New Roman"/>
        </w:rPr>
        <w:t>.</w:t>
      </w:r>
    </w:p>
    <w:p w14:paraId="0BB58DF0" w14:textId="598F4F7C" w:rsidR="000140A6" w:rsidRPr="00AE554D" w:rsidRDefault="000140A6" w:rsidP="00091E86">
      <w:pPr>
        <w:numPr>
          <w:ilvl w:val="0"/>
          <w:numId w:val="29"/>
        </w:numPr>
        <w:tabs>
          <w:tab w:val="clear" w:pos="720"/>
        </w:tabs>
        <w:spacing w:line="240" w:lineRule="auto"/>
        <w:ind w:hanging="294"/>
        <w:jc w:val="both"/>
        <w:rPr>
          <w:rFonts w:eastAsia="Times New Roman"/>
        </w:rPr>
      </w:pPr>
      <w:r w:rsidRPr="00AE554D">
        <w:rPr>
          <w:rFonts w:eastAsia="Times New Roman"/>
        </w:rPr>
        <w:t>Kursusel on sõnastatud eesmärgid ja õppijakesksed õpiväljundid.</w:t>
      </w:r>
    </w:p>
    <w:p w14:paraId="28B8095E" w14:textId="35BF6C96" w:rsidR="000140A6" w:rsidRPr="00AE554D" w:rsidRDefault="000140A6" w:rsidP="00091E86">
      <w:pPr>
        <w:numPr>
          <w:ilvl w:val="0"/>
          <w:numId w:val="29"/>
        </w:numPr>
        <w:tabs>
          <w:tab w:val="clear" w:pos="720"/>
        </w:tabs>
        <w:spacing w:line="240" w:lineRule="auto"/>
        <w:ind w:hanging="294"/>
        <w:jc w:val="both"/>
        <w:rPr>
          <w:rFonts w:eastAsia="Times New Roman"/>
        </w:rPr>
      </w:pPr>
      <w:r w:rsidRPr="00AE554D">
        <w:rPr>
          <w:rFonts w:eastAsia="Times New Roman"/>
        </w:rPr>
        <w:t>Kursuse sisu, õppetegevused ja hindamise põhimõtted vastavad õpiväljunditele.</w:t>
      </w:r>
    </w:p>
    <w:p w14:paraId="3B9485C6" w14:textId="07C842D1" w:rsidR="000140A6" w:rsidRPr="00AE554D" w:rsidRDefault="000140A6" w:rsidP="00091E86">
      <w:pPr>
        <w:numPr>
          <w:ilvl w:val="0"/>
          <w:numId w:val="29"/>
        </w:numPr>
        <w:tabs>
          <w:tab w:val="clear" w:pos="720"/>
        </w:tabs>
        <w:spacing w:line="240" w:lineRule="auto"/>
        <w:ind w:hanging="294"/>
        <w:jc w:val="both"/>
        <w:rPr>
          <w:rFonts w:eastAsia="Times New Roman"/>
        </w:rPr>
      </w:pPr>
      <w:r w:rsidRPr="00AE554D">
        <w:rPr>
          <w:rFonts w:eastAsia="Times New Roman"/>
        </w:rPr>
        <w:lastRenderedPageBreak/>
        <w:t xml:space="preserve">Kursuse õppematerjalid ja õppetegevused on sihtgruppi kuuluvate kasutajate peal testitud </w:t>
      </w:r>
      <w:r w:rsidRPr="00636D71">
        <w:rPr>
          <w:rFonts w:eastAsia="Times New Roman"/>
        </w:rPr>
        <w:t>(vähemalt 10 inimest 5st organisatsioonist)</w:t>
      </w:r>
      <w:r w:rsidRPr="00AE554D">
        <w:rPr>
          <w:rFonts w:eastAsia="Times New Roman"/>
        </w:rPr>
        <w:t xml:space="preserve"> ja parendusettepanekute põhjal kuni valmimiseni arendatud. </w:t>
      </w:r>
    </w:p>
    <w:p w14:paraId="0463B63A" w14:textId="0EC3C09B" w:rsidR="000140A6" w:rsidRPr="00AE554D" w:rsidRDefault="000140A6" w:rsidP="00091E86">
      <w:pPr>
        <w:numPr>
          <w:ilvl w:val="0"/>
          <w:numId w:val="29"/>
        </w:numPr>
        <w:tabs>
          <w:tab w:val="clear" w:pos="720"/>
        </w:tabs>
        <w:spacing w:line="240" w:lineRule="auto"/>
        <w:ind w:hanging="294"/>
        <w:jc w:val="both"/>
        <w:rPr>
          <w:rFonts w:eastAsia="Times New Roman"/>
        </w:rPr>
      </w:pPr>
      <w:r w:rsidRPr="00AE554D">
        <w:t xml:space="preserve">Kursus on </w:t>
      </w:r>
      <w:r w:rsidRPr="00AE554D">
        <w:rPr>
          <w:rFonts w:eastAsia="Times New Roman"/>
        </w:rPr>
        <w:t>loogiliselt struktureeritud ja kõigile, sh baastasandil arvutikasutajale, lihtsasti kasutatav.</w:t>
      </w:r>
    </w:p>
    <w:p w14:paraId="00527883" w14:textId="1539024A" w:rsidR="000140A6" w:rsidRPr="00AE554D" w:rsidRDefault="000140A6" w:rsidP="0033718A">
      <w:pPr>
        <w:numPr>
          <w:ilvl w:val="0"/>
          <w:numId w:val="29"/>
        </w:numPr>
        <w:tabs>
          <w:tab w:val="clear" w:pos="720"/>
        </w:tabs>
        <w:spacing w:line="240" w:lineRule="auto"/>
        <w:ind w:hanging="294"/>
        <w:rPr>
          <w:rFonts w:eastAsia="Times New Roman"/>
        </w:rPr>
      </w:pPr>
      <w:r w:rsidRPr="00AE554D">
        <w:rPr>
          <w:rFonts w:eastAsia="Times New Roman"/>
        </w:rPr>
        <w:t>Kursuse õppematerjalide esitamisel kasutatakse mitmekesiseid meediume (nt tekstid, illustratsioonid</w:t>
      </w:r>
      <w:r w:rsidR="00C41269" w:rsidRPr="00AE554D">
        <w:rPr>
          <w:rFonts w:eastAsia="Times New Roman"/>
        </w:rPr>
        <w:t>,</w:t>
      </w:r>
      <w:r w:rsidRPr="00AE554D">
        <w:rPr>
          <w:rFonts w:eastAsia="Times New Roman"/>
        </w:rPr>
        <w:t xml:space="preserve"> graafilised joonised, videoklipid, interaktiivsed </w:t>
      </w:r>
      <w:r w:rsidR="0033718A">
        <w:rPr>
          <w:rFonts w:eastAsia="Times New Roman"/>
        </w:rPr>
        <w:t>h</w:t>
      </w:r>
      <w:r w:rsidRPr="00AE554D">
        <w:rPr>
          <w:rFonts w:eastAsia="Times New Roman"/>
        </w:rPr>
        <w:t>arjutused/testid, audioklipid jm).</w:t>
      </w:r>
    </w:p>
    <w:p w14:paraId="6A96FB72" w14:textId="77777777" w:rsidR="000140A6" w:rsidRPr="00AE554D" w:rsidRDefault="000140A6" w:rsidP="00091E86">
      <w:pPr>
        <w:numPr>
          <w:ilvl w:val="0"/>
          <w:numId w:val="29"/>
        </w:numPr>
        <w:tabs>
          <w:tab w:val="clear" w:pos="720"/>
        </w:tabs>
        <w:spacing w:line="240" w:lineRule="auto"/>
        <w:ind w:hanging="294"/>
        <w:jc w:val="both"/>
        <w:rPr>
          <w:rFonts w:eastAsia="Times New Roman"/>
        </w:rPr>
      </w:pPr>
      <w:r w:rsidRPr="00AE554D">
        <w:rPr>
          <w:rFonts w:eastAsia="Times New Roman"/>
        </w:rPr>
        <w:t>Kursusel osalejatel on võimalik selle läbimise käigus teha erinevaid teemaga seotud praktilisi ülesandeid, mis teadmisi kinnistavad ja töösse rakendada aitavad.</w:t>
      </w:r>
    </w:p>
    <w:p w14:paraId="3D393BA0" w14:textId="132D08A3" w:rsidR="000140A6" w:rsidRPr="00AE554D" w:rsidRDefault="000140A6" w:rsidP="00091E86">
      <w:pPr>
        <w:numPr>
          <w:ilvl w:val="0"/>
          <w:numId w:val="29"/>
        </w:numPr>
        <w:tabs>
          <w:tab w:val="clear" w:pos="720"/>
        </w:tabs>
        <w:spacing w:line="240" w:lineRule="auto"/>
        <w:ind w:hanging="294"/>
        <w:jc w:val="both"/>
        <w:rPr>
          <w:rFonts w:eastAsia="Times New Roman"/>
        </w:rPr>
      </w:pPr>
      <w:r w:rsidRPr="00AE554D">
        <w:rPr>
          <w:rFonts w:eastAsia="Times New Roman"/>
        </w:rPr>
        <w:t>Kursus on tehniliselt töökorras (lingid avanevad, vajalikud vahendid töötavad, viidatud veebipõhised materjalid on kättesaadavad).</w:t>
      </w:r>
    </w:p>
    <w:p w14:paraId="4108D011" w14:textId="1A5AAD30" w:rsidR="00C41269" w:rsidRDefault="00C41269" w:rsidP="00091E86">
      <w:pPr>
        <w:pStyle w:val="Loendilik"/>
        <w:numPr>
          <w:ilvl w:val="0"/>
          <w:numId w:val="29"/>
        </w:numPr>
        <w:tabs>
          <w:tab w:val="clear" w:pos="720"/>
        </w:tabs>
        <w:spacing w:line="240" w:lineRule="auto"/>
        <w:ind w:hanging="294"/>
        <w:jc w:val="both"/>
        <w:rPr>
          <w:rFonts w:eastAsia="Times New Roman"/>
          <w:b/>
        </w:rPr>
      </w:pPr>
      <w:r w:rsidRPr="00AE554D">
        <w:rPr>
          <w:rFonts w:eastAsia="Times New Roman"/>
        </w:rPr>
        <w:t xml:space="preserve">E-kursus luuakse kasutades autoritarkvara </w:t>
      </w:r>
      <w:r w:rsidRPr="00AE554D">
        <w:rPr>
          <w:rFonts w:eastAsia="Times New Roman"/>
          <w:b/>
        </w:rPr>
        <w:t>A</w:t>
      </w:r>
      <w:r w:rsidR="00FE09FC">
        <w:rPr>
          <w:rFonts w:eastAsia="Times New Roman"/>
          <w:b/>
        </w:rPr>
        <w:t>rti</w:t>
      </w:r>
      <w:r w:rsidRPr="00AE554D">
        <w:rPr>
          <w:rFonts w:eastAsia="Times New Roman"/>
          <w:b/>
        </w:rPr>
        <w:t>culate Rise 360.</w:t>
      </w:r>
    </w:p>
    <w:p w14:paraId="23B2D5AB" w14:textId="6280BA37" w:rsidR="00C05110" w:rsidRDefault="00C05110" w:rsidP="00091E86">
      <w:pPr>
        <w:pStyle w:val="Loendilik"/>
        <w:numPr>
          <w:ilvl w:val="0"/>
          <w:numId w:val="29"/>
        </w:numPr>
        <w:tabs>
          <w:tab w:val="clear" w:pos="720"/>
        </w:tabs>
        <w:spacing w:line="240" w:lineRule="auto"/>
        <w:ind w:hanging="294"/>
        <w:jc w:val="both"/>
        <w:rPr>
          <w:rFonts w:eastAsia="Times New Roman"/>
          <w:b/>
        </w:rPr>
      </w:pPr>
      <w:r>
        <w:rPr>
          <w:rFonts w:eastAsia="Times New Roman"/>
        </w:rPr>
        <w:t xml:space="preserve">E-kursusel on nõuetekohaselt viidatud rahastajale. </w:t>
      </w:r>
    </w:p>
    <w:p w14:paraId="74B9AEEC" w14:textId="3CA8341F" w:rsidR="00A05D4A" w:rsidRPr="00AE554D" w:rsidRDefault="00A05D4A" w:rsidP="00091E86">
      <w:pPr>
        <w:pStyle w:val="Loendilik"/>
        <w:numPr>
          <w:ilvl w:val="0"/>
          <w:numId w:val="29"/>
        </w:numPr>
        <w:tabs>
          <w:tab w:val="clear" w:pos="720"/>
        </w:tabs>
        <w:spacing w:line="240" w:lineRule="auto"/>
        <w:ind w:hanging="294"/>
        <w:jc w:val="both"/>
        <w:rPr>
          <w:rFonts w:eastAsia="Times New Roman"/>
          <w:b/>
        </w:rPr>
      </w:pPr>
      <w:r>
        <w:rPr>
          <w:rFonts w:eastAsia="Times New Roman"/>
        </w:rPr>
        <w:t xml:space="preserve">E-kursuse hinnanguline maht on kuni 8 akadeemilist tundi. </w:t>
      </w:r>
    </w:p>
    <w:p w14:paraId="254009EA" w14:textId="6CF24F45" w:rsidR="00AF08F2" w:rsidRDefault="00AF08F2" w:rsidP="00AE554D">
      <w:pPr>
        <w:spacing w:line="240" w:lineRule="auto"/>
        <w:jc w:val="both"/>
        <w:rPr>
          <w:rFonts w:eastAsia="Times New Roman"/>
        </w:rPr>
      </w:pPr>
    </w:p>
    <w:p w14:paraId="26D8034D" w14:textId="77777777" w:rsidR="00AE554D" w:rsidRPr="00AE554D" w:rsidRDefault="00AE554D" w:rsidP="00AE554D">
      <w:pPr>
        <w:spacing w:line="240" w:lineRule="auto"/>
        <w:jc w:val="both"/>
        <w:rPr>
          <w:rFonts w:eastAsia="Times New Roman"/>
        </w:rPr>
      </w:pPr>
    </w:p>
    <w:p w14:paraId="7231E3B8" w14:textId="3B5437BA" w:rsidR="00C41269" w:rsidRDefault="00AF08F2" w:rsidP="00AE554D">
      <w:pPr>
        <w:spacing w:line="240" w:lineRule="auto"/>
        <w:jc w:val="both"/>
        <w:rPr>
          <w:rFonts w:eastAsia="Times New Roman"/>
          <w:b/>
        </w:rPr>
      </w:pPr>
      <w:r w:rsidRPr="00AE554D">
        <w:rPr>
          <w:rFonts w:eastAsia="Times New Roman"/>
          <w:b/>
        </w:rPr>
        <w:t>2. Oodatav tulemus</w:t>
      </w:r>
    </w:p>
    <w:p w14:paraId="28EAA4C0" w14:textId="77777777" w:rsidR="00AE554D" w:rsidRPr="00AE554D" w:rsidRDefault="00AE554D" w:rsidP="00AE554D">
      <w:pPr>
        <w:spacing w:line="240" w:lineRule="auto"/>
        <w:jc w:val="both"/>
        <w:rPr>
          <w:rFonts w:eastAsia="Times New Roman"/>
          <w:b/>
        </w:rPr>
      </w:pPr>
    </w:p>
    <w:p w14:paraId="532F15E9" w14:textId="59FB4510" w:rsidR="000D2855" w:rsidRPr="00AE554D" w:rsidRDefault="000D2855" w:rsidP="00AE554D">
      <w:pPr>
        <w:pStyle w:val="Normaallaadveeb"/>
        <w:spacing w:before="0" w:beforeAutospacing="0" w:after="0" w:afterAutospacing="0"/>
        <w:jc w:val="both"/>
        <w:rPr>
          <w:rFonts w:ascii="Arial" w:eastAsia="Times New Roman" w:hAnsi="Arial" w:cs="Arial"/>
        </w:rPr>
      </w:pPr>
      <w:r w:rsidRPr="00AE554D">
        <w:rPr>
          <w:rFonts w:ascii="Arial" w:eastAsia="Times New Roman" w:hAnsi="Arial" w:cs="Arial"/>
        </w:rPr>
        <w:t>Hankelepingu täitmise tulemusena on</w:t>
      </w:r>
      <w:r w:rsidR="00782AAC" w:rsidRPr="00AE554D">
        <w:rPr>
          <w:rFonts w:ascii="Arial" w:eastAsia="Times New Roman" w:hAnsi="Arial" w:cs="Arial"/>
        </w:rPr>
        <w:t xml:space="preserve"> valminud Articulate Rise platvormile </w:t>
      </w:r>
      <w:r w:rsidR="0076276A">
        <w:rPr>
          <w:rFonts w:ascii="Arial" w:eastAsia="Times New Roman" w:hAnsi="Arial" w:cs="Arial"/>
        </w:rPr>
        <w:t>t</w:t>
      </w:r>
      <w:r w:rsidR="0076276A" w:rsidRPr="0076276A">
        <w:rPr>
          <w:rFonts w:ascii="Arial" w:eastAsia="Times New Roman" w:hAnsi="Arial" w:cs="Arial"/>
        </w:rPr>
        <w:t>aastava õiguse meetodite</w:t>
      </w:r>
      <w:r w:rsidR="0076276A" w:rsidRPr="00AE554D">
        <w:rPr>
          <w:rFonts w:ascii="Arial" w:eastAsia="Times New Roman" w:hAnsi="Arial" w:cs="Arial"/>
        </w:rPr>
        <w:t xml:space="preserve"> </w:t>
      </w:r>
      <w:r w:rsidR="00782AAC" w:rsidRPr="00AE554D">
        <w:rPr>
          <w:rFonts w:ascii="Arial" w:eastAsia="Times New Roman" w:hAnsi="Arial" w:cs="Arial"/>
        </w:rPr>
        <w:t xml:space="preserve">e-kursus koos </w:t>
      </w:r>
      <w:r w:rsidR="00C41269" w:rsidRPr="00AE554D">
        <w:rPr>
          <w:rFonts w:ascii="Arial" w:eastAsia="Times New Roman" w:hAnsi="Arial" w:cs="Arial"/>
        </w:rPr>
        <w:t>kõi</w:t>
      </w:r>
      <w:r w:rsidR="00782AAC" w:rsidRPr="00AE554D">
        <w:rPr>
          <w:rFonts w:ascii="Arial" w:eastAsia="Times New Roman" w:hAnsi="Arial" w:cs="Arial"/>
        </w:rPr>
        <w:t>gi</w:t>
      </w:r>
      <w:r w:rsidR="00C41269" w:rsidRPr="00AE554D">
        <w:rPr>
          <w:rFonts w:ascii="Arial" w:eastAsia="Times New Roman" w:hAnsi="Arial" w:cs="Arial"/>
        </w:rPr>
        <w:t xml:space="preserve"> sinna planeeritud </w:t>
      </w:r>
      <w:r w:rsidRPr="00AE554D">
        <w:rPr>
          <w:rFonts w:ascii="Arial" w:eastAsia="Times New Roman" w:hAnsi="Arial" w:cs="Arial"/>
        </w:rPr>
        <w:t xml:space="preserve">e-õppe </w:t>
      </w:r>
      <w:r w:rsidR="00782AAC" w:rsidRPr="00AE554D">
        <w:rPr>
          <w:rFonts w:ascii="Arial" w:eastAsia="Times New Roman" w:hAnsi="Arial" w:cs="Arial"/>
        </w:rPr>
        <w:t xml:space="preserve">materjalidega </w:t>
      </w:r>
      <w:r w:rsidR="00C41269" w:rsidRPr="00AE554D">
        <w:rPr>
          <w:rFonts w:ascii="Arial" w:eastAsia="Times New Roman" w:hAnsi="Arial" w:cs="Arial"/>
        </w:rPr>
        <w:t xml:space="preserve">õppimise toetamise vaates sobivaimal võimalikul </w:t>
      </w:r>
      <w:r w:rsidR="00782AAC" w:rsidRPr="00AE554D">
        <w:rPr>
          <w:rFonts w:ascii="Arial" w:eastAsia="Times New Roman" w:hAnsi="Arial" w:cs="Arial"/>
        </w:rPr>
        <w:t>kujul.</w:t>
      </w:r>
    </w:p>
    <w:p w14:paraId="30376606" w14:textId="7897E550" w:rsidR="000140A6" w:rsidRDefault="006436A0" w:rsidP="00AE554D">
      <w:pPr>
        <w:pStyle w:val="Normaallaadveeb"/>
        <w:spacing w:before="0" w:beforeAutospacing="0" w:after="0" w:afterAutospacing="0"/>
        <w:jc w:val="both"/>
        <w:rPr>
          <w:rFonts w:ascii="Arial" w:hAnsi="Arial" w:cs="Arial"/>
        </w:rPr>
      </w:pPr>
      <w:r>
        <w:rPr>
          <w:rFonts w:ascii="Arial" w:hAnsi="Arial" w:cs="Arial"/>
        </w:rPr>
        <w:t xml:space="preserve">E-kursuse </w:t>
      </w:r>
      <w:r w:rsidR="000140A6" w:rsidRPr="00AE554D">
        <w:rPr>
          <w:rFonts w:ascii="Arial" w:hAnsi="Arial" w:cs="Arial"/>
        </w:rPr>
        <w:t>sisumaterjalid tööta</w:t>
      </w:r>
      <w:r w:rsidR="00DE151A">
        <w:rPr>
          <w:rFonts w:ascii="Arial" w:hAnsi="Arial" w:cs="Arial"/>
        </w:rPr>
        <w:t xml:space="preserve">b välja hankepartneri </w:t>
      </w:r>
      <w:r w:rsidR="00DE151A" w:rsidRPr="00AE554D">
        <w:rPr>
          <w:rFonts w:ascii="Arial" w:hAnsi="Arial" w:cs="Arial"/>
        </w:rPr>
        <w:t xml:space="preserve"> eksper</w:t>
      </w:r>
      <w:r w:rsidR="00A645BB">
        <w:rPr>
          <w:rFonts w:ascii="Arial" w:hAnsi="Arial" w:cs="Arial"/>
        </w:rPr>
        <w:t>t</w:t>
      </w:r>
      <w:r w:rsidR="00DE151A" w:rsidRPr="00AE554D">
        <w:rPr>
          <w:rFonts w:ascii="Arial" w:hAnsi="Arial" w:cs="Arial"/>
        </w:rPr>
        <w:t xml:space="preserve"> </w:t>
      </w:r>
      <w:r w:rsidR="00DE151A">
        <w:rPr>
          <w:rFonts w:ascii="Arial" w:hAnsi="Arial" w:cs="Arial"/>
        </w:rPr>
        <w:t>koos</w:t>
      </w:r>
      <w:r w:rsidR="00A645BB">
        <w:rPr>
          <w:rFonts w:ascii="Arial" w:hAnsi="Arial" w:cs="Arial"/>
        </w:rPr>
        <w:t>kõlastatult</w:t>
      </w:r>
      <w:r w:rsidR="000140A6" w:rsidRPr="00AE554D">
        <w:rPr>
          <w:rFonts w:ascii="Arial" w:hAnsi="Arial" w:cs="Arial"/>
        </w:rPr>
        <w:t xml:space="preserve"> tellija esindajat</w:t>
      </w:r>
      <w:r w:rsidR="00DE151A">
        <w:rPr>
          <w:rFonts w:ascii="Arial" w:hAnsi="Arial" w:cs="Arial"/>
        </w:rPr>
        <w:t>ega</w:t>
      </w:r>
      <w:r w:rsidR="000140A6" w:rsidRPr="00AE554D">
        <w:rPr>
          <w:rFonts w:ascii="Arial" w:hAnsi="Arial" w:cs="Arial"/>
        </w:rPr>
        <w:t>.</w:t>
      </w:r>
      <w:r w:rsidR="00636D71">
        <w:rPr>
          <w:rFonts w:ascii="Arial" w:hAnsi="Arial" w:cs="Arial"/>
        </w:rPr>
        <w:t xml:space="preserve"> </w:t>
      </w:r>
      <w:r w:rsidR="000140A6" w:rsidRPr="00AE554D">
        <w:rPr>
          <w:rFonts w:ascii="Arial" w:hAnsi="Arial" w:cs="Arial"/>
        </w:rPr>
        <w:t>E-kursuse kavandi peab töövõtja kirjeldama selle toimimisloogikat visualiseerival digitaalsel kujul (näiteks skripti või teekonnakaardina, ing</w:t>
      </w:r>
      <w:r w:rsidR="00FE09FC">
        <w:rPr>
          <w:rFonts w:ascii="Arial" w:hAnsi="Arial" w:cs="Arial"/>
        </w:rPr>
        <w:t>l</w:t>
      </w:r>
      <w:r w:rsidR="000140A6" w:rsidRPr="00AE554D">
        <w:rPr>
          <w:rFonts w:ascii="Arial" w:hAnsi="Arial" w:cs="Arial"/>
        </w:rPr>
        <w:t xml:space="preserve"> k </w:t>
      </w:r>
      <w:r w:rsidR="000140A6" w:rsidRPr="00AE554D">
        <w:rPr>
          <w:rFonts w:ascii="Arial" w:hAnsi="Arial" w:cs="Arial"/>
          <w:i/>
          <w:iCs/>
        </w:rPr>
        <w:t>jou</w:t>
      </w:r>
      <w:r w:rsidR="00FC3A86">
        <w:rPr>
          <w:rFonts w:ascii="Arial" w:hAnsi="Arial" w:cs="Arial"/>
          <w:i/>
          <w:iCs/>
        </w:rPr>
        <w:t>r</w:t>
      </w:r>
      <w:r w:rsidR="000140A6" w:rsidRPr="00AE554D">
        <w:rPr>
          <w:rFonts w:ascii="Arial" w:hAnsi="Arial" w:cs="Arial"/>
          <w:i/>
          <w:iCs/>
        </w:rPr>
        <w:t>ney map</w:t>
      </w:r>
      <w:r w:rsidR="000140A6" w:rsidRPr="00AE554D">
        <w:rPr>
          <w:rFonts w:ascii="Arial" w:hAnsi="Arial" w:cs="Arial"/>
        </w:rPr>
        <w:t xml:space="preserve">) või otse lõplikuks kasutamiseks mõeldud e-õppekeskkonnas. See kooskõlastatakse tellija esindajatega ja on aluseks esmaste, sihtgrupil testitavate sisumaterjalide tootmisele. </w:t>
      </w:r>
    </w:p>
    <w:p w14:paraId="09916637" w14:textId="568DF1C6" w:rsidR="00C83C8B" w:rsidRDefault="00C83C8B" w:rsidP="00AE554D">
      <w:pPr>
        <w:pStyle w:val="Normaallaadveeb"/>
        <w:spacing w:before="0" w:beforeAutospacing="0" w:after="0" w:afterAutospacing="0"/>
        <w:jc w:val="both"/>
        <w:rPr>
          <w:rFonts w:ascii="Arial" w:hAnsi="Arial" w:cs="Arial"/>
        </w:rPr>
      </w:pPr>
    </w:p>
    <w:p w14:paraId="1E812BCC" w14:textId="77777777" w:rsidR="00A66029" w:rsidRDefault="00A66029" w:rsidP="00AE554D">
      <w:pPr>
        <w:pStyle w:val="Normaallaadveeb"/>
        <w:spacing w:before="0" w:beforeAutospacing="0" w:after="0" w:afterAutospacing="0"/>
        <w:jc w:val="both"/>
        <w:rPr>
          <w:rFonts w:ascii="Arial" w:hAnsi="Arial" w:cs="Arial"/>
        </w:rPr>
      </w:pPr>
    </w:p>
    <w:p w14:paraId="3A57783A" w14:textId="2AE34674" w:rsidR="00C83C8B" w:rsidRPr="00C83C8B" w:rsidRDefault="00C83C8B" w:rsidP="00AE554D">
      <w:pPr>
        <w:pStyle w:val="Normaallaadveeb"/>
        <w:spacing w:before="0" w:beforeAutospacing="0" w:after="0" w:afterAutospacing="0"/>
        <w:jc w:val="both"/>
        <w:rPr>
          <w:rFonts w:ascii="Arial" w:hAnsi="Arial" w:cs="Arial"/>
          <w:b/>
          <w:bCs/>
        </w:rPr>
      </w:pPr>
      <w:r w:rsidRPr="00C83C8B">
        <w:rPr>
          <w:rFonts w:ascii="Arial" w:hAnsi="Arial" w:cs="Arial"/>
          <w:b/>
          <w:bCs/>
        </w:rPr>
        <w:t xml:space="preserve">3. </w:t>
      </w:r>
      <w:r>
        <w:rPr>
          <w:rFonts w:ascii="Arial" w:hAnsi="Arial" w:cs="Arial"/>
          <w:b/>
          <w:bCs/>
        </w:rPr>
        <w:t>T</w:t>
      </w:r>
      <w:r w:rsidRPr="00C83C8B">
        <w:rPr>
          <w:rFonts w:ascii="Arial" w:hAnsi="Arial" w:cs="Arial"/>
          <w:b/>
          <w:bCs/>
        </w:rPr>
        <w:t>öö teostamise tähtaeg</w:t>
      </w:r>
    </w:p>
    <w:p w14:paraId="0BDB97D1" w14:textId="77777777" w:rsidR="00C83C8B" w:rsidRPr="00C83C8B" w:rsidRDefault="00C83C8B" w:rsidP="00AE554D">
      <w:pPr>
        <w:pStyle w:val="Normaallaadveeb"/>
        <w:spacing w:before="0" w:beforeAutospacing="0" w:after="0" w:afterAutospacing="0"/>
        <w:jc w:val="both"/>
        <w:rPr>
          <w:rFonts w:ascii="Arial" w:hAnsi="Arial" w:cs="Arial"/>
          <w:b/>
          <w:bCs/>
        </w:rPr>
      </w:pPr>
    </w:p>
    <w:p w14:paraId="05BCFD3C" w14:textId="49BD5716" w:rsidR="00C83C8B" w:rsidRDefault="00C83C8B" w:rsidP="00AE554D">
      <w:pPr>
        <w:pStyle w:val="Normaallaadveeb"/>
        <w:spacing w:before="0" w:beforeAutospacing="0" w:after="0" w:afterAutospacing="0"/>
        <w:jc w:val="both"/>
        <w:rPr>
          <w:rFonts w:ascii="Arial" w:hAnsi="Arial" w:cs="Arial"/>
        </w:rPr>
      </w:pPr>
      <w:r>
        <w:rPr>
          <w:rFonts w:ascii="Arial" w:hAnsi="Arial" w:cs="Arial"/>
        </w:rPr>
        <w:t xml:space="preserve">Tööde </w:t>
      </w:r>
      <w:r w:rsidR="00FE1FF0">
        <w:rPr>
          <w:rFonts w:ascii="Arial" w:hAnsi="Arial" w:cs="Arial"/>
        </w:rPr>
        <w:t xml:space="preserve">teostamine ja </w:t>
      </w:r>
      <w:r>
        <w:rPr>
          <w:rFonts w:ascii="Arial" w:hAnsi="Arial" w:cs="Arial"/>
        </w:rPr>
        <w:t xml:space="preserve">üleandmine toimub </w:t>
      </w:r>
      <w:r w:rsidRPr="00C83C8B">
        <w:rPr>
          <w:rFonts w:ascii="Arial" w:hAnsi="Arial" w:cs="Arial"/>
          <w:b/>
          <w:bCs/>
        </w:rPr>
        <w:t>k</w:t>
      </w:r>
      <w:r w:rsidR="00440E00">
        <w:rPr>
          <w:rFonts w:ascii="Arial" w:hAnsi="Arial" w:cs="Arial"/>
          <w:b/>
          <w:bCs/>
        </w:rPr>
        <w:t>ahes</w:t>
      </w:r>
      <w:r w:rsidRPr="00C83C8B">
        <w:rPr>
          <w:rFonts w:ascii="Arial" w:hAnsi="Arial" w:cs="Arial"/>
          <w:b/>
          <w:bCs/>
        </w:rPr>
        <w:t xml:space="preserve"> etapis</w:t>
      </w:r>
      <w:r>
        <w:rPr>
          <w:rFonts w:ascii="Arial" w:hAnsi="Arial" w:cs="Arial"/>
        </w:rPr>
        <w:t>:</w:t>
      </w:r>
    </w:p>
    <w:p w14:paraId="0E230FB2" w14:textId="47F31F96" w:rsidR="00C83C8B" w:rsidRDefault="00C83C8B" w:rsidP="00091E86">
      <w:pPr>
        <w:pStyle w:val="Normaallaadveeb"/>
        <w:numPr>
          <w:ilvl w:val="0"/>
          <w:numId w:val="41"/>
        </w:numPr>
        <w:spacing w:before="0" w:beforeAutospacing="0" w:after="0" w:afterAutospacing="0"/>
        <w:ind w:hanging="294"/>
        <w:jc w:val="both"/>
        <w:rPr>
          <w:rFonts w:ascii="Arial" w:hAnsi="Arial" w:cs="Arial"/>
        </w:rPr>
      </w:pPr>
      <w:r w:rsidRPr="00885F0B">
        <w:rPr>
          <w:rFonts w:ascii="Arial" w:hAnsi="Arial" w:cs="Arial"/>
          <w:b/>
          <w:bCs/>
        </w:rPr>
        <w:t xml:space="preserve">Etapp I </w:t>
      </w:r>
      <w:r w:rsidR="00885F0B" w:rsidRPr="00885F0B">
        <w:rPr>
          <w:rFonts w:ascii="Arial" w:hAnsi="Arial" w:cs="Arial"/>
          <w:b/>
          <w:bCs/>
        </w:rPr>
        <w:t>–</w:t>
      </w:r>
      <w:r w:rsidRPr="00885F0B">
        <w:rPr>
          <w:rFonts w:ascii="Arial" w:hAnsi="Arial" w:cs="Arial"/>
          <w:b/>
          <w:bCs/>
        </w:rPr>
        <w:t xml:space="preserve"> </w:t>
      </w:r>
      <w:r w:rsidR="00885F0B" w:rsidRPr="00885F0B">
        <w:rPr>
          <w:rFonts w:ascii="Arial" w:hAnsi="Arial" w:cs="Arial"/>
          <w:b/>
          <w:bCs/>
        </w:rPr>
        <w:t>e-kursuse esmane verisoon</w:t>
      </w:r>
      <w:r w:rsidR="00885F0B">
        <w:rPr>
          <w:rFonts w:ascii="Arial" w:hAnsi="Arial" w:cs="Arial"/>
        </w:rPr>
        <w:t>. H</w:t>
      </w:r>
      <w:r>
        <w:rPr>
          <w:rFonts w:ascii="Arial" w:hAnsi="Arial" w:cs="Arial"/>
        </w:rPr>
        <w:t xml:space="preserve">iljemalt 30.04.2024 peab raamlepingu partner andma üle valminud e-kursuse esmase versiooni Articulate Rise platvormil. Selleks tähtajaks peab olema loodud e-kursuse sisu ja valminud esmane e-kursuse piloteeritav verisoon Articulate Rise platvormil. Raamlepingu partner peab esitama </w:t>
      </w:r>
      <w:r w:rsidR="00885F0B">
        <w:rPr>
          <w:rFonts w:ascii="Arial" w:hAnsi="Arial" w:cs="Arial"/>
        </w:rPr>
        <w:t xml:space="preserve">I etapi tööde arve samuti hiljemalt 30.04.2024. I etappi rahastatakse </w:t>
      </w:r>
      <w:bookmarkStart w:id="1" w:name="_Hlk158899110"/>
      <w:r w:rsidR="00885F0B">
        <w:rPr>
          <w:rFonts w:ascii="Arial" w:hAnsi="Arial" w:cs="Arial"/>
        </w:rPr>
        <w:t>Euroopa Majanduspiirkonna ja Norra finantsmehhanismi 2014-2021 programmi „Kohalik areng ja vaesuse vähendamine</w:t>
      </w:r>
      <w:r w:rsidR="009828E5" w:rsidRPr="009828E5">
        <w:rPr>
          <w:rFonts w:ascii="Arial" w:hAnsi="Arial" w:cs="Arial"/>
        </w:rPr>
        <w:t>”</w:t>
      </w:r>
      <w:r w:rsidR="00885F0B">
        <w:rPr>
          <w:rFonts w:ascii="Arial" w:hAnsi="Arial" w:cs="Arial"/>
        </w:rPr>
        <w:t> projekti „Alaealiste erikohtlemise süsteemi loomine</w:t>
      </w:r>
      <w:r w:rsidR="009828E5" w:rsidRPr="009828E5">
        <w:rPr>
          <w:rFonts w:ascii="Arial" w:hAnsi="Arial" w:cs="Arial"/>
        </w:rPr>
        <w:t>”</w:t>
      </w:r>
      <w:r w:rsidR="00885F0B">
        <w:rPr>
          <w:rFonts w:ascii="Arial" w:hAnsi="Arial" w:cs="Arial"/>
        </w:rPr>
        <w:t xml:space="preserve"> alaprojekti „Taastava õiguse vabatahtlike süsteemi arendamine</w:t>
      </w:r>
      <w:r w:rsidR="009828E5" w:rsidRPr="009828E5">
        <w:rPr>
          <w:rFonts w:ascii="Arial" w:hAnsi="Arial" w:cs="Arial"/>
        </w:rPr>
        <w:t>”</w:t>
      </w:r>
      <w:r w:rsidR="00885F0B">
        <w:rPr>
          <w:rFonts w:ascii="Arial" w:hAnsi="Arial" w:cs="Arial"/>
        </w:rPr>
        <w:t xml:space="preserve"> </w:t>
      </w:r>
      <w:bookmarkEnd w:id="1"/>
      <w:r w:rsidR="00885F0B">
        <w:rPr>
          <w:rFonts w:ascii="Arial" w:hAnsi="Arial" w:cs="Arial"/>
        </w:rPr>
        <w:t>vahenditest.</w:t>
      </w:r>
    </w:p>
    <w:p w14:paraId="4400C256" w14:textId="2F7BC70A" w:rsidR="00885F0B" w:rsidRDefault="00885F0B" w:rsidP="00091E86">
      <w:pPr>
        <w:pStyle w:val="Normaallaadveeb"/>
        <w:numPr>
          <w:ilvl w:val="0"/>
          <w:numId w:val="41"/>
        </w:numPr>
        <w:spacing w:before="0" w:beforeAutospacing="0" w:after="0" w:afterAutospacing="0"/>
        <w:ind w:hanging="294"/>
        <w:jc w:val="both"/>
        <w:rPr>
          <w:rFonts w:ascii="Arial" w:hAnsi="Arial" w:cs="Arial"/>
        </w:rPr>
      </w:pPr>
      <w:r w:rsidRPr="00AB0E38">
        <w:rPr>
          <w:rFonts w:ascii="Arial" w:hAnsi="Arial" w:cs="Arial"/>
          <w:b/>
          <w:bCs/>
        </w:rPr>
        <w:t>Etapp II – e-kursuse testimine ja paranduste tegemine</w:t>
      </w:r>
      <w:r>
        <w:rPr>
          <w:rFonts w:ascii="Arial" w:hAnsi="Arial" w:cs="Arial"/>
        </w:rPr>
        <w:t xml:space="preserve">. </w:t>
      </w:r>
      <w:r w:rsidR="00FE1FF0">
        <w:rPr>
          <w:rFonts w:ascii="Arial" w:hAnsi="Arial" w:cs="Arial"/>
        </w:rPr>
        <w:t>Valminud e-kursust testitakse peale etapp I lõppemist Tellija poolt määratud isikute ringis ning peale kursuse Digiriigiakadeemiasse lisamist. Testimise ja ka hilisema kasutajate tagasiside alusel laekunud parandusettepanekute sisseviimise tähtaja lepivad raamlepingu partner ja Tellija kokku e-kirja teel vastavalt paranduste töömahukusele ja ajakriitilisusele</w:t>
      </w:r>
      <w:r w:rsidR="00525938">
        <w:rPr>
          <w:rFonts w:ascii="Arial" w:hAnsi="Arial" w:cs="Arial"/>
        </w:rPr>
        <w:t xml:space="preserve">. Paranduste sisseviimise lõpptähtaeg on 30.06.2024. II etapi tööde eest tasutakse igakuiselt vastavalt teostatud tööde mahule. II etapi töid rahastatakse riigieelarve vahenditest.  </w:t>
      </w:r>
    </w:p>
    <w:p w14:paraId="226B52AB" w14:textId="217A0BF2" w:rsidR="00FE09FC" w:rsidRDefault="00FE09FC" w:rsidP="00AE554D">
      <w:pPr>
        <w:pStyle w:val="Normaallaadveeb"/>
        <w:spacing w:before="0" w:beforeAutospacing="0" w:after="0" w:afterAutospacing="0"/>
        <w:jc w:val="both"/>
        <w:rPr>
          <w:rFonts w:ascii="Arial" w:hAnsi="Arial" w:cs="Arial"/>
        </w:rPr>
      </w:pPr>
    </w:p>
    <w:p w14:paraId="622916AF" w14:textId="77777777" w:rsidR="00636D71" w:rsidRPr="00AE554D" w:rsidRDefault="00636D71" w:rsidP="00AE554D">
      <w:pPr>
        <w:pStyle w:val="Normaallaadveeb"/>
        <w:spacing w:before="0" w:beforeAutospacing="0" w:after="0" w:afterAutospacing="0"/>
        <w:jc w:val="both"/>
        <w:rPr>
          <w:rFonts w:ascii="Arial" w:hAnsi="Arial" w:cs="Arial"/>
        </w:rPr>
      </w:pPr>
    </w:p>
    <w:p w14:paraId="1DB0DD1E" w14:textId="519EBCB1" w:rsidR="00AF08F2" w:rsidRPr="00AE554D" w:rsidRDefault="00C83C8B" w:rsidP="00AE554D">
      <w:pPr>
        <w:spacing w:line="240" w:lineRule="auto"/>
        <w:jc w:val="both"/>
        <w:rPr>
          <w:rFonts w:eastAsia="Times New Roman"/>
          <w:b/>
        </w:rPr>
      </w:pPr>
      <w:r>
        <w:rPr>
          <w:rFonts w:eastAsia="Times New Roman"/>
          <w:b/>
        </w:rPr>
        <w:t>4.</w:t>
      </w:r>
      <w:r w:rsidR="00AF08F2" w:rsidRPr="00AE554D">
        <w:rPr>
          <w:rFonts w:eastAsia="Times New Roman"/>
          <w:b/>
        </w:rPr>
        <w:t xml:space="preserve"> Sihtrühm</w:t>
      </w:r>
    </w:p>
    <w:p w14:paraId="47F5D5F6" w14:textId="550FA4D1" w:rsidR="00AE554D" w:rsidRDefault="00C41269" w:rsidP="00AE554D">
      <w:pPr>
        <w:spacing w:line="240" w:lineRule="auto"/>
        <w:jc w:val="both"/>
        <w:rPr>
          <w:rFonts w:eastAsia="Times New Roman"/>
        </w:rPr>
      </w:pPr>
      <w:r w:rsidRPr="00AE554D">
        <w:rPr>
          <w:rFonts w:eastAsia="Times New Roman"/>
        </w:rPr>
        <w:t xml:space="preserve">Esmane sihtgrupp hõlmab kõiki </w:t>
      </w:r>
      <w:r w:rsidR="00153B22">
        <w:rPr>
          <w:rFonts w:eastAsia="Times New Roman"/>
        </w:rPr>
        <w:t>ohvri</w:t>
      </w:r>
      <w:r w:rsidR="0076276A">
        <w:rPr>
          <w:rFonts w:eastAsia="Times New Roman"/>
        </w:rPr>
        <w:t>tega ja konfliktide lahendamisega kokkupuutuvaid</w:t>
      </w:r>
      <w:r w:rsidR="00153B22">
        <w:rPr>
          <w:rFonts w:eastAsia="Times New Roman"/>
        </w:rPr>
        <w:t xml:space="preserve"> </w:t>
      </w:r>
      <w:r w:rsidR="004A67B3">
        <w:rPr>
          <w:rFonts w:eastAsia="Times New Roman"/>
        </w:rPr>
        <w:t>isikuid</w:t>
      </w:r>
      <w:r w:rsidRPr="00AE554D">
        <w:rPr>
          <w:rFonts w:eastAsia="Times New Roman"/>
        </w:rPr>
        <w:t xml:space="preserve"> (</w:t>
      </w:r>
      <w:r w:rsidR="0076276A">
        <w:rPr>
          <w:rFonts w:eastAsia="Times New Roman"/>
        </w:rPr>
        <w:t xml:space="preserve">ohvriabi töötajad, </w:t>
      </w:r>
      <w:r w:rsidR="00E25C36">
        <w:rPr>
          <w:rFonts w:eastAsia="Times New Roman"/>
        </w:rPr>
        <w:t xml:space="preserve">ohvriabi vabatahtlikud, </w:t>
      </w:r>
      <w:r w:rsidR="0076276A">
        <w:rPr>
          <w:rFonts w:eastAsia="Times New Roman"/>
        </w:rPr>
        <w:t>noorsoo ja lastekaitse töötajad, haridusasutused jne)</w:t>
      </w:r>
      <w:r w:rsidRPr="00AE554D">
        <w:rPr>
          <w:rFonts w:eastAsia="Times New Roman"/>
        </w:rPr>
        <w:t>.</w:t>
      </w:r>
    </w:p>
    <w:p w14:paraId="5432D245" w14:textId="77777777" w:rsidR="009828E5" w:rsidRPr="00AE554D" w:rsidRDefault="009828E5" w:rsidP="00AE554D">
      <w:pPr>
        <w:spacing w:line="240" w:lineRule="auto"/>
        <w:jc w:val="both"/>
        <w:rPr>
          <w:rFonts w:eastAsia="Times New Roman"/>
        </w:rPr>
      </w:pPr>
    </w:p>
    <w:p w14:paraId="771E8737" w14:textId="59C6017E" w:rsidR="00AF08F2" w:rsidRPr="00AE554D" w:rsidRDefault="00C83C8B" w:rsidP="00AE554D">
      <w:pPr>
        <w:spacing w:line="240" w:lineRule="auto"/>
        <w:jc w:val="both"/>
        <w:rPr>
          <w:rFonts w:eastAsia="Times New Roman"/>
          <w:b/>
        </w:rPr>
      </w:pPr>
      <w:r>
        <w:rPr>
          <w:rFonts w:eastAsia="Times New Roman"/>
          <w:b/>
        </w:rPr>
        <w:lastRenderedPageBreak/>
        <w:t>5</w:t>
      </w:r>
      <w:r w:rsidR="00AF08F2" w:rsidRPr="00AE554D">
        <w:rPr>
          <w:rFonts w:eastAsia="Times New Roman"/>
          <w:b/>
        </w:rPr>
        <w:t xml:space="preserve">. </w:t>
      </w:r>
      <w:r w:rsidR="00F51A72" w:rsidRPr="00AE554D">
        <w:rPr>
          <w:rFonts w:eastAsia="Times New Roman"/>
          <w:b/>
        </w:rPr>
        <w:t>Hangitavad teenused</w:t>
      </w:r>
    </w:p>
    <w:p w14:paraId="7A34FF9F" w14:textId="2FBE9ACB" w:rsidR="0076276A" w:rsidRDefault="00782AAC" w:rsidP="0076276A">
      <w:pPr>
        <w:spacing w:line="240" w:lineRule="auto"/>
        <w:jc w:val="both"/>
        <w:rPr>
          <w:rFonts w:eastAsia="Times New Roman"/>
          <w:bCs/>
        </w:rPr>
      </w:pPr>
      <w:r w:rsidRPr="00AE554D">
        <w:rPr>
          <w:rFonts w:eastAsia="Times New Roman"/>
          <w:bCs/>
        </w:rPr>
        <w:t xml:space="preserve">Raamlepinguga hangitakse </w:t>
      </w:r>
      <w:r w:rsidR="0076276A">
        <w:rPr>
          <w:rFonts w:eastAsia="Times New Roman"/>
          <w:bCs/>
        </w:rPr>
        <w:t>kursuse loomine terviklikult (nii sisu kui teostus)</w:t>
      </w:r>
      <w:r w:rsidR="003A20F4">
        <w:rPr>
          <w:rFonts w:eastAsia="Times New Roman"/>
          <w:bCs/>
        </w:rPr>
        <w:t>:</w:t>
      </w:r>
      <w:r w:rsidR="0076276A">
        <w:rPr>
          <w:rFonts w:eastAsia="Times New Roman"/>
          <w:bCs/>
        </w:rPr>
        <w:t xml:space="preserve"> </w:t>
      </w:r>
    </w:p>
    <w:p w14:paraId="11CBDF84" w14:textId="3E453DA8" w:rsidR="00346BAD" w:rsidRPr="00346BAD" w:rsidRDefault="00346BAD" w:rsidP="00091E86">
      <w:pPr>
        <w:pStyle w:val="Loendilik"/>
        <w:numPr>
          <w:ilvl w:val="0"/>
          <w:numId w:val="37"/>
        </w:numPr>
        <w:spacing w:line="240" w:lineRule="auto"/>
        <w:ind w:hanging="294"/>
        <w:jc w:val="both"/>
        <w:rPr>
          <w:rFonts w:eastAsia="Times New Roman"/>
        </w:rPr>
      </w:pPr>
      <w:r>
        <w:rPr>
          <w:rFonts w:eastAsia="Times New Roman"/>
        </w:rPr>
        <w:t>e-kursuse õppekava sisendi andmine (maht, õpiväljundid)</w:t>
      </w:r>
      <w:r w:rsidR="003A20F4">
        <w:rPr>
          <w:rFonts w:eastAsia="Times New Roman"/>
        </w:rPr>
        <w:t>;</w:t>
      </w:r>
    </w:p>
    <w:p w14:paraId="03BA0B38" w14:textId="04BBE1F6" w:rsidR="0076276A" w:rsidRPr="002F053A" w:rsidRDefault="0075199A" w:rsidP="00091E86">
      <w:pPr>
        <w:pStyle w:val="Loendilik"/>
        <w:numPr>
          <w:ilvl w:val="0"/>
          <w:numId w:val="37"/>
        </w:numPr>
        <w:spacing w:line="240" w:lineRule="auto"/>
        <w:ind w:hanging="294"/>
        <w:jc w:val="both"/>
        <w:rPr>
          <w:rFonts w:eastAsia="Times New Roman"/>
        </w:rPr>
      </w:pPr>
      <w:r w:rsidRPr="0075199A">
        <w:rPr>
          <w:iCs/>
        </w:rPr>
        <w:t>e-kursuse teoreetilise sisu loomine ja sisutoimetus</w:t>
      </w:r>
      <w:r w:rsidR="00E25C36">
        <w:rPr>
          <w:iCs/>
        </w:rPr>
        <w:t xml:space="preserve"> (sh õpiväljundid, sisend õppekava </w:t>
      </w:r>
      <w:r w:rsidR="00E25C36" w:rsidRPr="002F053A">
        <w:rPr>
          <w:iCs/>
        </w:rPr>
        <w:t>loomiseks)</w:t>
      </w:r>
      <w:r w:rsidR="003A20F4">
        <w:rPr>
          <w:iCs/>
        </w:rPr>
        <w:t>;</w:t>
      </w:r>
    </w:p>
    <w:p w14:paraId="70F91700" w14:textId="21B4C06D" w:rsidR="00DE151A" w:rsidRPr="002F053A" w:rsidRDefault="00DE151A" w:rsidP="00091E86">
      <w:pPr>
        <w:pStyle w:val="Loendilik"/>
        <w:numPr>
          <w:ilvl w:val="0"/>
          <w:numId w:val="37"/>
        </w:numPr>
        <w:spacing w:line="240" w:lineRule="auto"/>
        <w:ind w:hanging="294"/>
        <w:jc w:val="both"/>
        <w:rPr>
          <w:rFonts w:eastAsia="Times New Roman"/>
        </w:rPr>
      </w:pPr>
      <w:r w:rsidRPr="002F053A">
        <w:rPr>
          <w:iCs/>
        </w:rPr>
        <w:t>vajadusel e-kursuse teoreetilise sisu muutmine vastavalt Tellija tagasisidele;</w:t>
      </w:r>
    </w:p>
    <w:p w14:paraId="260ACDC9" w14:textId="36D83A8D" w:rsidR="00F76FC4" w:rsidRPr="002F053A" w:rsidRDefault="00F76FC4" w:rsidP="00091E86">
      <w:pPr>
        <w:pStyle w:val="Loendilik"/>
        <w:numPr>
          <w:ilvl w:val="0"/>
          <w:numId w:val="37"/>
        </w:numPr>
        <w:spacing w:line="240" w:lineRule="auto"/>
        <w:ind w:hanging="294"/>
        <w:jc w:val="both"/>
        <w:rPr>
          <w:rFonts w:eastAsia="Times New Roman"/>
        </w:rPr>
      </w:pPr>
      <w:r w:rsidRPr="002F053A">
        <w:rPr>
          <w:rFonts w:eastAsia="Times New Roman"/>
        </w:rPr>
        <w:t>e-õppeks kohandatud tekstid – sisuekspertide poolt loodud tekstidest toimetatud ja konkreetsesse e-kursusesse sobival moel kohandatud versioonid</w:t>
      </w:r>
      <w:r w:rsidR="003A20F4">
        <w:rPr>
          <w:rFonts w:eastAsia="Times New Roman"/>
        </w:rPr>
        <w:t>;</w:t>
      </w:r>
    </w:p>
    <w:p w14:paraId="77611169" w14:textId="77777777" w:rsidR="001B1D2E" w:rsidRPr="002F053A" w:rsidRDefault="001B1D2E" w:rsidP="00091E86">
      <w:pPr>
        <w:pStyle w:val="Loendilik"/>
        <w:numPr>
          <w:ilvl w:val="0"/>
          <w:numId w:val="37"/>
        </w:numPr>
        <w:spacing w:line="240" w:lineRule="auto"/>
        <w:ind w:hanging="294"/>
        <w:jc w:val="both"/>
        <w:rPr>
          <w:rFonts w:eastAsia="Times New Roman"/>
        </w:rPr>
      </w:pPr>
      <w:r w:rsidRPr="002F053A">
        <w:rPr>
          <w:rFonts w:eastAsia="Times New Roman"/>
        </w:rPr>
        <w:t>illustratsioonid – luuakse spetsiaalsed illustratsioonid teoreetilise materjali näitlikustamiseks;</w:t>
      </w:r>
    </w:p>
    <w:p w14:paraId="61E5F243" w14:textId="60C240CE" w:rsidR="001B1D2E" w:rsidRPr="002F053A" w:rsidRDefault="001B1D2E" w:rsidP="00091E86">
      <w:pPr>
        <w:pStyle w:val="Loendilik"/>
        <w:numPr>
          <w:ilvl w:val="0"/>
          <w:numId w:val="37"/>
        </w:numPr>
        <w:spacing w:line="240" w:lineRule="auto"/>
        <w:ind w:hanging="294"/>
        <w:jc w:val="both"/>
        <w:rPr>
          <w:rFonts w:eastAsia="Times New Roman"/>
        </w:rPr>
      </w:pPr>
      <w:r w:rsidRPr="002F053A">
        <w:rPr>
          <w:rFonts w:eastAsia="Times New Roman"/>
        </w:rPr>
        <w:t>animatsioonid - kaasuste illustreerimine animeeritud loona (illustratsioon + peale</w:t>
      </w:r>
      <w:r w:rsidR="00FC3A86" w:rsidRPr="002F053A">
        <w:rPr>
          <w:rFonts w:eastAsia="Times New Roman"/>
        </w:rPr>
        <w:t xml:space="preserve"> </w:t>
      </w:r>
      <w:r w:rsidRPr="002F053A">
        <w:rPr>
          <w:rFonts w:eastAsia="Times New Roman"/>
        </w:rPr>
        <w:t>loetud tekstid), kaasused ja tekst loodud sisuekspertide poolt;</w:t>
      </w:r>
    </w:p>
    <w:p w14:paraId="4D8BDDC3" w14:textId="1D094397" w:rsidR="001B1D2E" w:rsidRPr="002F053A" w:rsidRDefault="001B1D2E" w:rsidP="00091E86">
      <w:pPr>
        <w:pStyle w:val="Loendilik"/>
        <w:numPr>
          <w:ilvl w:val="0"/>
          <w:numId w:val="37"/>
        </w:numPr>
        <w:spacing w:line="240" w:lineRule="auto"/>
        <w:ind w:hanging="294"/>
        <w:jc w:val="both"/>
        <w:rPr>
          <w:rFonts w:eastAsia="Times New Roman"/>
        </w:rPr>
      </w:pPr>
      <w:r w:rsidRPr="002F053A">
        <w:rPr>
          <w:rFonts w:eastAsia="Times New Roman"/>
        </w:rPr>
        <w:t>fotod – näitlikustamiseks (fotopankadest</w:t>
      </w:r>
      <w:r w:rsidR="005B634C" w:rsidRPr="002F053A">
        <w:rPr>
          <w:rFonts w:eastAsia="Times New Roman"/>
        </w:rPr>
        <w:t xml:space="preserve"> või lepingu raames tehtud fotod</w:t>
      </w:r>
      <w:r w:rsidRPr="002F053A">
        <w:rPr>
          <w:rFonts w:eastAsia="Times New Roman"/>
        </w:rPr>
        <w:t>);</w:t>
      </w:r>
    </w:p>
    <w:p w14:paraId="09C7717D" w14:textId="41A8E619" w:rsidR="001B1D2E" w:rsidRPr="002F053A" w:rsidRDefault="001B1D2E" w:rsidP="00091E86">
      <w:pPr>
        <w:pStyle w:val="Loendilik"/>
        <w:numPr>
          <w:ilvl w:val="0"/>
          <w:numId w:val="37"/>
        </w:numPr>
        <w:spacing w:line="240" w:lineRule="auto"/>
        <w:ind w:hanging="294"/>
        <w:jc w:val="both"/>
        <w:rPr>
          <w:rFonts w:eastAsia="Times New Roman"/>
        </w:rPr>
      </w:pPr>
      <w:r w:rsidRPr="002F053A">
        <w:rPr>
          <w:rFonts w:eastAsia="Times New Roman"/>
        </w:rPr>
        <w:t>videod – teoreetilise materjali esitamine video formaadis (sh videoloeng, intervjuud</w:t>
      </w:r>
      <w:r w:rsidR="00DE151A" w:rsidRPr="002F053A">
        <w:rPr>
          <w:rFonts w:eastAsia="Times New Roman"/>
        </w:rPr>
        <w:t>, meetodite simulatsioonid</w:t>
      </w:r>
      <w:r w:rsidRPr="002F053A">
        <w:rPr>
          <w:rFonts w:eastAsia="Times New Roman"/>
        </w:rPr>
        <w:t xml:space="preserve"> jms), mille filmimisel kaasatakse sisueksperte;</w:t>
      </w:r>
    </w:p>
    <w:p w14:paraId="43596E40" w14:textId="7776A0A8" w:rsidR="001B1D2E" w:rsidRPr="007C59EB" w:rsidRDefault="001B1D2E" w:rsidP="00091E86">
      <w:pPr>
        <w:pStyle w:val="Loendilik"/>
        <w:numPr>
          <w:ilvl w:val="0"/>
          <w:numId w:val="37"/>
        </w:numPr>
        <w:spacing w:line="240" w:lineRule="auto"/>
        <w:ind w:hanging="294"/>
        <w:jc w:val="both"/>
        <w:rPr>
          <w:rFonts w:eastAsia="Times New Roman"/>
        </w:rPr>
      </w:pPr>
      <w:r w:rsidRPr="002F053A">
        <w:rPr>
          <w:rFonts w:eastAsia="Times New Roman"/>
        </w:rPr>
        <w:t>testid – enesekontrolli testid on elektroonsed</w:t>
      </w:r>
      <w:r w:rsidRPr="00AE554D">
        <w:rPr>
          <w:rFonts w:eastAsia="Times New Roman"/>
        </w:rPr>
        <w:t xml:space="preserve"> ning on koostatud õpiväljundite kaupa. Testide </w:t>
      </w:r>
      <w:r w:rsidRPr="007C59EB">
        <w:rPr>
          <w:rFonts w:eastAsia="Times New Roman"/>
        </w:rPr>
        <w:t>eesmärgiks on anda õppijale tagasisidet oma õppimisprotsessist. Enesekontrolli testide puhul on tegemist mitteeristava hindamisega, mille lävendkriteeriumiks on testide läbi tegemine.</w:t>
      </w:r>
      <w:r w:rsidR="00697E77" w:rsidRPr="007C59EB">
        <w:rPr>
          <w:rFonts w:eastAsia="Times New Roman"/>
        </w:rPr>
        <w:t xml:space="preserve"> Iga teemamooduli lõpus peab õppijal </w:t>
      </w:r>
      <w:r w:rsidR="008D696B" w:rsidRPr="007C59EB">
        <w:rPr>
          <w:rFonts w:eastAsia="Times New Roman"/>
        </w:rPr>
        <w:t xml:space="preserve">olema </w:t>
      </w:r>
      <w:r w:rsidR="00697E77" w:rsidRPr="007C59EB">
        <w:rPr>
          <w:rFonts w:eastAsia="Times New Roman"/>
        </w:rPr>
        <w:t xml:space="preserve">võimalik sooritada antud mooduli kohta </w:t>
      </w:r>
      <w:r w:rsidR="008D696B" w:rsidRPr="007C59EB">
        <w:rPr>
          <w:rFonts w:eastAsia="Times New Roman"/>
        </w:rPr>
        <w:t>enesekontrolli test</w:t>
      </w:r>
      <w:r w:rsidR="003A20F4">
        <w:rPr>
          <w:rFonts w:eastAsia="Times New Roman"/>
        </w:rPr>
        <w:t>;</w:t>
      </w:r>
    </w:p>
    <w:p w14:paraId="58E75CAC" w14:textId="282281FF" w:rsidR="001B1D2E" w:rsidRPr="00AE554D" w:rsidRDefault="001B1D2E" w:rsidP="00091E86">
      <w:pPr>
        <w:pStyle w:val="Loendilik"/>
        <w:numPr>
          <w:ilvl w:val="0"/>
          <w:numId w:val="37"/>
        </w:numPr>
        <w:spacing w:line="240" w:lineRule="auto"/>
        <w:ind w:hanging="294"/>
        <w:jc w:val="both"/>
        <w:rPr>
          <w:rFonts w:eastAsia="Times New Roman"/>
        </w:rPr>
      </w:pPr>
      <w:r w:rsidRPr="007C59EB">
        <w:rPr>
          <w:rFonts w:eastAsia="Times New Roman"/>
        </w:rPr>
        <w:t>lõputest – lõputest on elektroonne, koostatud õpiväljundite kaupa ja sisaldab osaliselt samu küsimusi, mis enesekontrollitestid</w:t>
      </w:r>
      <w:r w:rsidR="00697E77" w:rsidRPr="007C59EB">
        <w:rPr>
          <w:rFonts w:eastAsia="Times New Roman"/>
        </w:rPr>
        <w:t xml:space="preserve"> ja moodulite lõputestid</w:t>
      </w:r>
      <w:r w:rsidRPr="007C59EB">
        <w:rPr>
          <w:rFonts w:eastAsia="Times New Roman"/>
        </w:rPr>
        <w:t>. Lõputesti</w:t>
      </w:r>
      <w:r w:rsidRPr="00AE554D">
        <w:rPr>
          <w:rFonts w:eastAsia="Times New Roman"/>
        </w:rPr>
        <w:t xml:space="preserve"> puhul on tegemist mitteeristava hindamisega, mille lävendkriteeriumiks on testi </w:t>
      </w:r>
      <w:r w:rsidR="002C7414">
        <w:rPr>
          <w:rFonts w:eastAsia="Times New Roman"/>
        </w:rPr>
        <w:t>sooritamine määratud tasemel</w:t>
      </w:r>
      <w:r w:rsidRPr="00AE554D">
        <w:rPr>
          <w:rFonts w:eastAsia="Times New Roman"/>
        </w:rPr>
        <w:t>.</w:t>
      </w:r>
    </w:p>
    <w:p w14:paraId="0ACC243D" w14:textId="3D1E07DF" w:rsidR="001B1D2E" w:rsidRDefault="001B1D2E" w:rsidP="00AE554D">
      <w:pPr>
        <w:spacing w:line="240" w:lineRule="auto"/>
        <w:jc w:val="both"/>
        <w:rPr>
          <w:rFonts w:eastAsia="Times New Roman"/>
          <w:b/>
        </w:rPr>
      </w:pPr>
    </w:p>
    <w:p w14:paraId="4420D71E" w14:textId="77777777" w:rsidR="00AE554D" w:rsidRPr="00AE554D" w:rsidRDefault="00AE554D" w:rsidP="00AE554D">
      <w:pPr>
        <w:spacing w:line="240" w:lineRule="auto"/>
        <w:jc w:val="both"/>
        <w:rPr>
          <w:rFonts w:eastAsia="Times New Roman"/>
          <w:b/>
        </w:rPr>
      </w:pPr>
    </w:p>
    <w:p w14:paraId="273BC21E" w14:textId="16FA0131" w:rsidR="0075199A" w:rsidRPr="00BD3426" w:rsidRDefault="00C83C8B" w:rsidP="0075199A">
      <w:pPr>
        <w:spacing w:line="240" w:lineRule="auto"/>
        <w:jc w:val="both"/>
        <w:rPr>
          <w:b/>
          <w:bCs/>
        </w:rPr>
      </w:pPr>
      <w:r>
        <w:rPr>
          <w:b/>
          <w:bCs/>
        </w:rPr>
        <w:t>5</w:t>
      </w:r>
      <w:r w:rsidR="0075199A">
        <w:rPr>
          <w:b/>
          <w:bCs/>
        </w:rPr>
        <w:t xml:space="preserve">.1. </w:t>
      </w:r>
      <w:r w:rsidR="0075199A" w:rsidRPr="00BD3426">
        <w:rPr>
          <w:b/>
          <w:bCs/>
        </w:rPr>
        <w:t xml:space="preserve">E-kursuse teoreetilise sisu loomine </w:t>
      </w:r>
      <w:r w:rsidR="0075199A">
        <w:rPr>
          <w:b/>
          <w:bCs/>
        </w:rPr>
        <w:t>ja sisutoimetus</w:t>
      </w:r>
    </w:p>
    <w:p w14:paraId="5C743BAC" w14:textId="3A92BA29" w:rsidR="0075199A" w:rsidRDefault="0075199A" w:rsidP="00AE554D">
      <w:pPr>
        <w:pStyle w:val="Normaallaadveeb"/>
        <w:spacing w:before="0" w:beforeAutospacing="0" w:after="0" w:afterAutospacing="0"/>
        <w:jc w:val="both"/>
        <w:rPr>
          <w:rFonts w:ascii="Arial" w:hAnsi="Arial" w:cs="Arial"/>
          <w:b/>
          <w:bCs/>
        </w:rPr>
      </w:pPr>
    </w:p>
    <w:p w14:paraId="1DAE553D" w14:textId="1CFE448B" w:rsidR="00E25C36" w:rsidRDefault="008C587D" w:rsidP="00E25C36">
      <w:pPr>
        <w:spacing w:line="240" w:lineRule="auto"/>
        <w:jc w:val="both"/>
      </w:pPr>
      <w:r>
        <w:t>Koolituse sisu loomine ja</w:t>
      </w:r>
      <w:r w:rsidR="0075199A" w:rsidRPr="0068452C">
        <w:t xml:space="preserve"> raamistamine</w:t>
      </w:r>
      <w:r>
        <w:t>:</w:t>
      </w:r>
    </w:p>
    <w:p w14:paraId="6DD6595E" w14:textId="6198578B" w:rsidR="00E25C36" w:rsidRDefault="00E25C36" w:rsidP="00091E86">
      <w:pPr>
        <w:pStyle w:val="Loendilik"/>
        <w:numPr>
          <w:ilvl w:val="0"/>
          <w:numId w:val="40"/>
        </w:numPr>
        <w:spacing w:line="240" w:lineRule="auto"/>
        <w:ind w:hanging="294"/>
        <w:jc w:val="both"/>
      </w:pPr>
      <w:r>
        <w:t>Koolituse kontseptsiooni loomine ja raamistamine, mahu määratlemine</w:t>
      </w:r>
      <w:r w:rsidR="003A20F4">
        <w:t>.</w:t>
      </w:r>
    </w:p>
    <w:p w14:paraId="0BDF20FD" w14:textId="2C63618A" w:rsidR="00E25C36" w:rsidRDefault="00E25C36" w:rsidP="00091E86">
      <w:pPr>
        <w:pStyle w:val="Loendilik"/>
        <w:numPr>
          <w:ilvl w:val="0"/>
          <w:numId w:val="40"/>
        </w:numPr>
        <w:spacing w:line="240" w:lineRule="auto"/>
        <w:ind w:hanging="294"/>
        <w:jc w:val="both"/>
      </w:pPr>
      <w:r>
        <w:t>Õppekava sisulise kontseptsiooni loomine (sh õpiväljundid)</w:t>
      </w:r>
      <w:r w:rsidR="003A20F4">
        <w:t>.</w:t>
      </w:r>
    </w:p>
    <w:p w14:paraId="3E4BF91C" w14:textId="3DD34A4E" w:rsidR="0075199A" w:rsidRPr="0068452C" w:rsidRDefault="0075199A" w:rsidP="00091E86">
      <w:pPr>
        <w:pStyle w:val="Loendilik"/>
        <w:numPr>
          <w:ilvl w:val="0"/>
          <w:numId w:val="40"/>
        </w:numPr>
        <w:spacing w:line="240" w:lineRule="auto"/>
        <w:ind w:hanging="294"/>
        <w:jc w:val="both"/>
      </w:pPr>
      <w:r w:rsidRPr="0068452C">
        <w:t xml:space="preserve">Sisu algne koondamine. Ühisredigeeritavas dokumendis (näiteks Microsoft Teams või Google Docs) enda teemavaldkonna raames kõige olulisema sisu väljaotsimine ja koondamine ning terviklikuks tekstiks (ja </w:t>
      </w:r>
      <w:r>
        <w:t>visuaalideks</w:t>
      </w:r>
      <w:r w:rsidRPr="0068452C">
        <w:t>) loomine. Terviklik tekst pikkus</w:t>
      </w:r>
      <w:r>
        <w:t>ega 10-15 lk annab</w:t>
      </w:r>
      <w:r w:rsidRPr="0068452C">
        <w:t xml:space="preserve"> </w:t>
      </w:r>
      <w:r>
        <w:t xml:space="preserve">mahu mõttes 1 akadeemilise tunni e-koolitust. </w:t>
      </w:r>
    </w:p>
    <w:p w14:paraId="03A08476" w14:textId="561876B8" w:rsidR="0075199A" w:rsidRPr="0068452C" w:rsidRDefault="0075199A" w:rsidP="00091E86">
      <w:pPr>
        <w:pStyle w:val="Loendilik"/>
        <w:numPr>
          <w:ilvl w:val="0"/>
          <w:numId w:val="40"/>
        </w:numPr>
        <w:spacing w:line="240" w:lineRule="auto"/>
        <w:ind w:hanging="294"/>
        <w:jc w:val="both"/>
      </w:pPr>
      <w:r w:rsidRPr="0068452C">
        <w:t xml:space="preserve">Sisu toimetamine. Peale seda, kui õpidisainerid on algse teksti läbi lugenud, toimub õpidisainerite ja sisueksperdi vahel teksti edasi-tagasi põrgatamine, et teksti täpsustada, muuta seda terviklikumaks, sisukamaks jne. </w:t>
      </w:r>
    </w:p>
    <w:p w14:paraId="40065BD0" w14:textId="27CCAE62" w:rsidR="0075199A" w:rsidRPr="0068452C" w:rsidRDefault="0075199A" w:rsidP="00091E86">
      <w:pPr>
        <w:pStyle w:val="Loendilik"/>
        <w:numPr>
          <w:ilvl w:val="0"/>
          <w:numId w:val="40"/>
        </w:numPr>
        <w:spacing w:line="240" w:lineRule="auto"/>
        <w:ind w:hanging="294"/>
        <w:jc w:val="both"/>
      </w:pPr>
      <w:r w:rsidRPr="002F053A">
        <w:t xml:space="preserve">Harjutuste loomine. Õpidisainer pakub algse teksti pinnalt välja, kuidas võiks mingit </w:t>
      </w:r>
      <w:r w:rsidR="00DE151A" w:rsidRPr="002F053A">
        <w:t>meetodit</w:t>
      </w:r>
      <w:r w:rsidRPr="002F053A">
        <w:t xml:space="preserve"> õppija harjutada, kuid harjutuste sisu sünnib koostöös sisueksperdiga. Näiteks on</w:t>
      </w:r>
      <w:r w:rsidRPr="0068452C">
        <w:t xml:space="preserve"> vaja harjutustes täpsustada sõnastusi, mõelda </w:t>
      </w:r>
      <w:r>
        <w:t>välja</w:t>
      </w:r>
      <w:r w:rsidRPr="0068452C">
        <w:t xml:space="preserve"> piisavalt häid vastusevariante, kirjutada harjutusele tagasisidet jne. </w:t>
      </w:r>
    </w:p>
    <w:p w14:paraId="4EFD1633" w14:textId="78BA132B" w:rsidR="0075199A" w:rsidRPr="0068452C" w:rsidRDefault="0075199A" w:rsidP="00091E86">
      <w:pPr>
        <w:pStyle w:val="Loendilik"/>
        <w:numPr>
          <w:ilvl w:val="0"/>
          <w:numId w:val="40"/>
        </w:numPr>
        <w:spacing w:line="240" w:lineRule="auto"/>
        <w:ind w:hanging="294"/>
        <w:jc w:val="both"/>
      </w:pPr>
      <w:r w:rsidRPr="0068452C">
        <w:t xml:space="preserve">Videotekstide loomine. Õpidisainer pakub välja, </w:t>
      </w:r>
      <w:r>
        <w:t>millisest sisu osast võiks luua video.</w:t>
      </w:r>
      <w:r w:rsidRPr="0068452C">
        <w:t xml:space="preserve"> Sisueksperdi ülesandeks jääb nende videote tekstide kirjutamine (1 video tekst mahus 0.5-1 A4). </w:t>
      </w:r>
    </w:p>
    <w:p w14:paraId="5E4981FC" w14:textId="7589587C" w:rsidR="0075199A" w:rsidRDefault="0075199A" w:rsidP="00091E86">
      <w:pPr>
        <w:pStyle w:val="Loendilik"/>
        <w:numPr>
          <w:ilvl w:val="0"/>
          <w:numId w:val="40"/>
        </w:numPr>
        <w:spacing w:line="240" w:lineRule="auto"/>
        <w:ind w:hanging="294"/>
        <w:jc w:val="both"/>
      </w:pPr>
      <w:r w:rsidRPr="0068452C">
        <w:t>Videote filmimine (kokkuleppel)</w:t>
      </w:r>
      <w:r>
        <w:t>.</w:t>
      </w:r>
    </w:p>
    <w:p w14:paraId="359B22C0" w14:textId="77777777" w:rsidR="00A91486" w:rsidRDefault="00A91486" w:rsidP="00A91486">
      <w:pPr>
        <w:spacing w:line="240" w:lineRule="auto"/>
        <w:jc w:val="both"/>
        <w:rPr>
          <w:rFonts w:eastAsia="Times New Roman"/>
          <w:b/>
          <w:bCs/>
          <w:color w:val="222222"/>
        </w:rPr>
      </w:pPr>
    </w:p>
    <w:p w14:paraId="07D579BD" w14:textId="212065EC" w:rsidR="00A91486" w:rsidRPr="00A91486" w:rsidRDefault="00A91486" w:rsidP="00A91486">
      <w:pPr>
        <w:spacing w:line="240" w:lineRule="auto"/>
        <w:jc w:val="both"/>
        <w:rPr>
          <w:rFonts w:eastAsia="Times New Roman"/>
          <w:color w:val="222222"/>
        </w:rPr>
      </w:pPr>
      <w:r w:rsidRPr="00A91486">
        <w:rPr>
          <w:rFonts w:eastAsia="Times New Roman"/>
          <w:b/>
          <w:bCs/>
          <w:color w:val="222222"/>
        </w:rPr>
        <w:t>Hanke raames eeldatav tellitav maht:</w:t>
      </w:r>
      <w:r w:rsidRPr="00A91486">
        <w:rPr>
          <w:rFonts w:eastAsia="Times New Roman"/>
          <w:color w:val="222222"/>
        </w:rPr>
        <w:t> </w:t>
      </w:r>
      <w:r>
        <w:rPr>
          <w:rFonts w:eastAsia="Times New Roman"/>
          <w:color w:val="222222"/>
        </w:rPr>
        <w:t>1</w:t>
      </w:r>
      <w:r w:rsidRPr="00A91486">
        <w:rPr>
          <w:rFonts w:eastAsia="Times New Roman"/>
          <w:color w:val="222222"/>
        </w:rPr>
        <w:t>00 tundi</w:t>
      </w:r>
    </w:p>
    <w:p w14:paraId="407B8A31" w14:textId="77777777" w:rsidR="0075199A" w:rsidRDefault="0075199A" w:rsidP="00AE554D">
      <w:pPr>
        <w:pStyle w:val="Normaallaadveeb"/>
        <w:spacing w:before="0" w:beforeAutospacing="0" w:after="0" w:afterAutospacing="0"/>
        <w:jc w:val="both"/>
        <w:rPr>
          <w:rFonts w:ascii="Arial" w:hAnsi="Arial" w:cs="Arial"/>
          <w:b/>
          <w:bCs/>
        </w:rPr>
      </w:pPr>
    </w:p>
    <w:p w14:paraId="607C20AA" w14:textId="77777777" w:rsidR="0075199A" w:rsidRDefault="0075199A" w:rsidP="00AE554D">
      <w:pPr>
        <w:pStyle w:val="Normaallaadveeb"/>
        <w:spacing w:before="0" w:beforeAutospacing="0" w:after="0" w:afterAutospacing="0"/>
        <w:jc w:val="both"/>
        <w:rPr>
          <w:rFonts w:ascii="Arial" w:hAnsi="Arial" w:cs="Arial"/>
          <w:b/>
          <w:bCs/>
        </w:rPr>
      </w:pPr>
    </w:p>
    <w:p w14:paraId="4231BCCD" w14:textId="60A7B40E" w:rsidR="00AD6670" w:rsidRPr="00AE554D" w:rsidRDefault="00C83C8B" w:rsidP="00AE554D">
      <w:pPr>
        <w:pStyle w:val="Normaallaadveeb"/>
        <w:spacing w:before="0" w:beforeAutospacing="0" w:after="0" w:afterAutospacing="0"/>
        <w:jc w:val="both"/>
        <w:rPr>
          <w:rFonts w:ascii="Arial" w:hAnsi="Arial" w:cs="Arial"/>
          <w:b/>
          <w:bCs/>
        </w:rPr>
      </w:pPr>
      <w:r>
        <w:rPr>
          <w:rFonts w:ascii="Arial" w:hAnsi="Arial" w:cs="Arial"/>
          <w:b/>
          <w:bCs/>
        </w:rPr>
        <w:t>5.2</w:t>
      </w:r>
      <w:r w:rsidR="00AD6670" w:rsidRPr="00AE554D">
        <w:rPr>
          <w:rFonts w:ascii="Arial" w:hAnsi="Arial" w:cs="Arial"/>
          <w:b/>
          <w:bCs/>
        </w:rPr>
        <w:t xml:space="preserve"> </w:t>
      </w:r>
      <w:r w:rsidR="00CC5191" w:rsidRPr="00AE554D">
        <w:rPr>
          <w:rFonts w:ascii="Arial" w:hAnsi="Arial" w:cs="Arial"/>
          <w:b/>
          <w:bCs/>
        </w:rPr>
        <w:t>Õpidisain</w:t>
      </w:r>
      <w:r w:rsidR="00646957" w:rsidRPr="00AE554D">
        <w:rPr>
          <w:rFonts w:ascii="Arial" w:hAnsi="Arial" w:cs="Arial"/>
          <w:b/>
          <w:bCs/>
        </w:rPr>
        <w:t>er-produktsioonikoordinaatori</w:t>
      </w:r>
      <w:r w:rsidR="00CC5191" w:rsidRPr="00AE554D">
        <w:rPr>
          <w:rFonts w:ascii="Arial" w:hAnsi="Arial" w:cs="Arial"/>
          <w:b/>
          <w:bCs/>
        </w:rPr>
        <w:t xml:space="preserve"> teenus</w:t>
      </w:r>
    </w:p>
    <w:p w14:paraId="112CA422" w14:textId="5A22120F" w:rsidR="00646957" w:rsidRPr="00AE554D" w:rsidRDefault="00646957" w:rsidP="00AE554D">
      <w:pPr>
        <w:pStyle w:val="Normaallaadveeb"/>
        <w:spacing w:before="0" w:beforeAutospacing="0" w:after="0" w:afterAutospacing="0"/>
        <w:jc w:val="both"/>
        <w:rPr>
          <w:rFonts w:ascii="Arial" w:hAnsi="Arial" w:cs="Arial"/>
        </w:rPr>
      </w:pPr>
      <w:r w:rsidRPr="00AE554D">
        <w:rPr>
          <w:rFonts w:ascii="Arial" w:hAnsi="Arial" w:cs="Arial"/>
        </w:rPr>
        <w:br/>
      </w:r>
      <w:r w:rsidRPr="00AE554D">
        <w:rPr>
          <w:rFonts w:ascii="Arial" w:hAnsi="Arial" w:cs="Arial"/>
          <w:color w:val="000000"/>
        </w:rPr>
        <w:t>E-kursuse õppijakeskne disain ja sisumaterjalide loomine koos</w:t>
      </w:r>
      <w:r w:rsidR="0075199A">
        <w:rPr>
          <w:rFonts w:ascii="Arial" w:hAnsi="Arial" w:cs="Arial"/>
          <w:color w:val="000000"/>
        </w:rPr>
        <w:t xml:space="preserve"> pakkujapoolse eksperdiga ja koostöös </w:t>
      </w:r>
      <w:r w:rsidRPr="00AE554D">
        <w:rPr>
          <w:rFonts w:ascii="Arial" w:hAnsi="Arial" w:cs="Arial"/>
          <w:color w:val="000000"/>
        </w:rPr>
        <w:t xml:space="preserve">SKA </w:t>
      </w:r>
      <w:r w:rsidR="003F2CE9">
        <w:rPr>
          <w:rFonts w:ascii="Arial" w:hAnsi="Arial" w:cs="Arial"/>
          <w:color w:val="000000"/>
        </w:rPr>
        <w:t xml:space="preserve">ohvriabi </w:t>
      </w:r>
      <w:r w:rsidR="00A91486">
        <w:rPr>
          <w:rFonts w:ascii="Arial" w:hAnsi="Arial" w:cs="Arial"/>
          <w:color w:val="000000"/>
        </w:rPr>
        <w:t>partneritega</w:t>
      </w:r>
      <w:r w:rsidRPr="00AE554D">
        <w:rPr>
          <w:rFonts w:ascii="Arial" w:hAnsi="Arial" w:cs="Arial"/>
          <w:color w:val="000000"/>
        </w:rPr>
        <w:t>.</w:t>
      </w:r>
    </w:p>
    <w:p w14:paraId="4F82985C" w14:textId="77777777" w:rsidR="008C587D" w:rsidRDefault="008C587D" w:rsidP="00AE554D">
      <w:pPr>
        <w:pStyle w:val="Normaallaadveeb"/>
        <w:spacing w:before="0" w:beforeAutospacing="0" w:after="0" w:afterAutospacing="0"/>
        <w:jc w:val="both"/>
        <w:rPr>
          <w:rFonts w:ascii="Arial" w:hAnsi="Arial" w:cs="Arial"/>
        </w:rPr>
      </w:pPr>
    </w:p>
    <w:p w14:paraId="3708089C" w14:textId="7F7BE810" w:rsidR="00646957" w:rsidRPr="00AE554D" w:rsidRDefault="00646957" w:rsidP="00AE554D">
      <w:pPr>
        <w:pStyle w:val="Normaallaadveeb"/>
        <w:spacing w:before="0" w:beforeAutospacing="0" w:after="0" w:afterAutospacing="0"/>
        <w:jc w:val="both"/>
        <w:rPr>
          <w:rFonts w:ascii="Arial" w:hAnsi="Arial" w:cs="Arial"/>
        </w:rPr>
      </w:pPr>
      <w:r w:rsidRPr="00AE554D">
        <w:rPr>
          <w:rFonts w:ascii="Arial" w:hAnsi="Arial" w:cs="Arial"/>
        </w:rPr>
        <w:t>Sisuloome</w:t>
      </w:r>
      <w:r w:rsidR="00CC5191" w:rsidRPr="00AE554D">
        <w:rPr>
          <w:rFonts w:ascii="Arial" w:hAnsi="Arial" w:cs="Arial"/>
        </w:rPr>
        <w:t xml:space="preserve"> koordineerimine võttemeeskonna (video</w:t>
      </w:r>
      <w:r w:rsidRPr="00AE554D">
        <w:rPr>
          <w:rFonts w:ascii="Arial" w:hAnsi="Arial" w:cs="Arial"/>
        </w:rPr>
        <w:t xml:space="preserve">- </w:t>
      </w:r>
      <w:r w:rsidR="00CC5191" w:rsidRPr="00AE554D">
        <w:rPr>
          <w:rFonts w:ascii="Arial" w:hAnsi="Arial" w:cs="Arial"/>
        </w:rPr>
        <w:t>, heli</w:t>
      </w:r>
      <w:r w:rsidRPr="00AE554D">
        <w:rPr>
          <w:rFonts w:ascii="Arial" w:hAnsi="Arial" w:cs="Arial"/>
        </w:rPr>
        <w:t xml:space="preserve">- </w:t>
      </w:r>
      <w:r w:rsidR="00CC5191" w:rsidRPr="00AE554D">
        <w:rPr>
          <w:rFonts w:ascii="Arial" w:hAnsi="Arial" w:cs="Arial"/>
        </w:rPr>
        <w:t>, foto</w:t>
      </w:r>
      <w:r w:rsidRPr="00AE554D">
        <w:rPr>
          <w:rFonts w:ascii="Arial" w:hAnsi="Arial" w:cs="Arial"/>
        </w:rPr>
        <w:t>-</w:t>
      </w:r>
      <w:r w:rsidR="00CC5191" w:rsidRPr="00AE554D">
        <w:rPr>
          <w:rFonts w:ascii="Arial" w:hAnsi="Arial" w:cs="Arial"/>
        </w:rPr>
        <w:t xml:space="preserve"> </w:t>
      </w:r>
      <w:r w:rsidRPr="00AE554D">
        <w:rPr>
          <w:rFonts w:ascii="Arial" w:hAnsi="Arial" w:cs="Arial"/>
        </w:rPr>
        <w:t>ja muude produtseeritavate meediumide</w:t>
      </w:r>
      <w:r w:rsidR="00CC5191" w:rsidRPr="00AE554D">
        <w:rPr>
          <w:rFonts w:ascii="Arial" w:hAnsi="Arial" w:cs="Arial"/>
        </w:rPr>
        <w:t>)</w:t>
      </w:r>
      <w:r w:rsidRPr="00AE554D">
        <w:rPr>
          <w:rFonts w:ascii="Arial" w:hAnsi="Arial" w:cs="Arial"/>
        </w:rPr>
        <w:t xml:space="preserve"> </w:t>
      </w:r>
      <w:r w:rsidR="00AD6670" w:rsidRPr="00AE554D">
        <w:rPr>
          <w:rFonts w:ascii="Arial" w:hAnsi="Arial" w:cs="Arial"/>
        </w:rPr>
        <w:t xml:space="preserve">juhendamiseks </w:t>
      </w:r>
      <w:r w:rsidR="00CC5191" w:rsidRPr="00AE554D">
        <w:rPr>
          <w:rFonts w:ascii="Arial" w:hAnsi="Arial" w:cs="Arial"/>
        </w:rPr>
        <w:t xml:space="preserve">ning </w:t>
      </w:r>
      <w:r w:rsidRPr="00AE554D">
        <w:rPr>
          <w:rFonts w:ascii="Arial" w:hAnsi="Arial" w:cs="Arial"/>
        </w:rPr>
        <w:t>valminud materjalidega</w:t>
      </w:r>
      <w:r w:rsidR="00CC5191" w:rsidRPr="00AE554D">
        <w:rPr>
          <w:rFonts w:ascii="Arial" w:hAnsi="Arial" w:cs="Arial"/>
        </w:rPr>
        <w:t xml:space="preserve"> Rise platvormile sisu loomine</w:t>
      </w:r>
      <w:r w:rsidRPr="00AE554D">
        <w:rPr>
          <w:rFonts w:ascii="Arial" w:hAnsi="Arial" w:cs="Arial"/>
        </w:rPr>
        <w:t>.</w:t>
      </w:r>
    </w:p>
    <w:p w14:paraId="74609EA5" w14:textId="77777777" w:rsidR="00646957" w:rsidRPr="00AE554D" w:rsidRDefault="00646957" w:rsidP="00AE554D">
      <w:pPr>
        <w:pStyle w:val="Normaallaadveeb"/>
        <w:spacing w:before="0" w:beforeAutospacing="0" w:after="0" w:afterAutospacing="0"/>
        <w:jc w:val="both"/>
        <w:rPr>
          <w:rFonts w:ascii="Arial" w:hAnsi="Arial" w:cs="Arial"/>
        </w:rPr>
      </w:pPr>
    </w:p>
    <w:p w14:paraId="25CA0B67" w14:textId="4A3F2AFA" w:rsidR="00080CFE" w:rsidRPr="00AE554D" w:rsidRDefault="00080CFE" w:rsidP="00AE554D">
      <w:pPr>
        <w:pStyle w:val="Normaallaadveeb"/>
        <w:spacing w:before="0" w:beforeAutospacing="0" w:after="0" w:afterAutospacing="0"/>
        <w:jc w:val="both"/>
        <w:rPr>
          <w:rFonts w:ascii="Arial" w:hAnsi="Arial" w:cs="Arial"/>
        </w:rPr>
      </w:pPr>
      <w:r w:rsidRPr="00AE554D">
        <w:rPr>
          <w:rFonts w:ascii="Arial" w:eastAsia="Times New Roman" w:hAnsi="Arial" w:cs="Arial"/>
          <w:color w:val="222222"/>
        </w:rPr>
        <w:t>Õpidisaini ja -produktsiooni koordineerimise teenusena käsitletakse:</w:t>
      </w:r>
    </w:p>
    <w:p w14:paraId="330E789F" w14:textId="04EF3A16" w:rsidR="001B1D2E" w:rsidRPr="00AE554D" w:rsidRDefault="00080CFE" w:rsidP="003A20F4">
      <w:pPr>
        <w:pStyle w:val="Loendilik"/>
        <w:numPr>
          <w:ilvl w:val="0"/>
          <w:numId w:val="30"/>
        </w:numPr>
        <w:spacing w:line="240" w:lineRule="auto"/>
        <w:ind w:left="709" w:hanging="283"/>
        <w:jc w:val="both"/>
        <w:rPr>
          <w:rFonts w:eastAsia="Times New Roman"/>
          <w:color w:val="222222"/>
        </w:rPr>
      </w:pPr>
      <w:r w:rsidRPr="00AE554D">
        <w:rPr>
          <w:rFonts w:eastAsia="Times New Roman"/>
          <w:color w:val="222222"/>
        </w:rPr>
        <w:t>projektimeeskonnas valmivate sisuideede- ja materjalide põhjal e-kursuse sisuelementide planeerimine, sisukavandi (ing k </w:t>
      </w:r>
      <w:r w:rsidRPr="00AE554D">
        <w:rPr>
          <w:rFonts w:eastAsia="Times New Roman"/>
          <w:i/>
          <w:iCs/>
          <w:color w:val="222222"/>
        </w:rPr>
        <w:t>mockup</w:t>
      </w:r>
      <w:r w:rsidRPr="00AE554D">
        <w:rPr>
          <w:rFonts w:eastAsia="Times New Roman"/>
          <w:color w:val="222222"/>
        </w:rPr>
        <w:t>) koostamine</w:t>
      </w:r>
      <w:r w:rsidR="003A20F4">
        <w:rPr>
          <w:rFonts w:eastAsia="Times New Roman"/>
          <w:color w:val="222222"/>
        </w:rPr>
        <w:t>;</w:t>
      </w:r>
    </w:p>
    <w:p w14:paraId="53243ED1" w14:textId="669C6C66" w:rsidR="00080CFE" w:rsidRPr="00AE554D" w:rsidRDefault="00080CFE" w:rsidP="003A20F4">
      <w:pPr>
        <w:pStyle w:val="Loendilik"/>
        <w:numPr>
          <w:ilvl w:val="0"/>
          <w:numId w:val="30"/>
        </w:numPr>
        <w:spacing w:line="240" w:lineRule="auto"/>
        <w:ind w:left="709" w:hanging="283"/>
        <w:jc w:val="both"/>
        <w:rPr>
          <w:rFonts w:eastAsia="Times New Roman"/>
          <w:color w:val="222222"/>
        </w:rPr>
      </w:pPr>
      <w:r w:rsidRPr="00AE554D">
        <w:rPr>
          <w:rFonts w:eastAsia="Times New Roman"/>
          <w:color w:val="222222"/>
        </w:rPr>
        <w:t>sisuloome juhendamine loodava e-kursuse vajadustest lähtuvalt (näiteks võttemeeskonna ja videos esinejate juhendamine võtteplatsil, õppijasõbraliku graafika loomise juhendamine ja muud õppematerjalide kvaliteeti tagavad tegevused)</w:t>
      </w:r>
      <w:r w:rsidR="003A20F4">
        <w:rPr>
          <w:rFonts w:eastAsia="Times New Roman"/>
          <w:color w:val="222222"/>
        </w:rPr>
        <w:t>;</w:t>
      </w:r>
    </w:p>
    <w:p w14:paraId="308AADF2" w14:textId="44786435" w:rsidR="00080CFE" w:rsidRPr="00AE554D" w:rsidRDefault="003A20F4" w:rsidP="003A20F4">
      <w:pPr>
        <w:pStyle w:val="Loendilik"/>
        <w:numPr>
          <w:ilvl w:val="0"/>
          <w:numId w:val="30"/>
        </w:numPr>
        <w:spacing w:line="240" w:lineRule="auto"/>
        <w:ind w:left="709" w:hanging="283"/>
        <w:jc w:val="both"/>
        <w:rPr>
          <w:rFonts w:eastAsia="Times New Roman"/>
          <w:color w:val="222222"/>
        </w:rPr>
      </w:pPr>
      <w:r>
        <w:rPr>
          <w:rFonts w:eastAsia="Times New Roman"/>
          <w:color w:val="222222"/>
        </w:rPr>
        <w:t>l</w:t>
      </w:r>
      <w:r w:rsidR="00080CFE" w:rsidRPr="00AE554D">
        <w:rPr>
          <w:rFonts w:eastAsia="Times New Roman"/>
          <w:color w:val="222222"/>
        </w:rPr>
        <w:t>oodud õppematerjalidest tervikliku ja õppijasõbraliku e-kursuse loomine, testimine ja parendamine lähtuvalt sihtgrupi ja projektimeeskonna tagasisidest</w:t>
      </w:r>
      <w:r>
        <w:rPr>
          <w:rFonts w:eastAsia="Times New Roman"/>
          <w:color w:val="222222"/>
        </w:rPr>
        <w:t>;</w:t>
      </w:r>
    </w:p>
    <w:p w14:paraId="533FE478" w14:textId="4AD24E18" w:rsidR="00080CFE" w:rsidRPr="00AE554D" w:rsidRDefault="003A20F4" w:rsidP="003A20F4">
      <w:pPr>
        <w:pStyle w:val="Loendilik"/>
        <w:numPr>
          <w:ilvl w:val="0"/>
          <w:numId w:val="30"/>
        </w:numPr>
        <w:spacing w:line="240" w:lineRule="auto"/>
        <w:ind w:left="709" w:hanging="283"/>
        <w:jc w:val="both"/>
        <w:rPr>
          <w:rFonts w:eastAsia="Times New Roman"/>
          <w:color w:val="222222"/>
        </w:rPr>
      </w:pPr>
      <w:r>
        <w:rPr>
          <w:rFonts w:eastAsia="Times New Roman"/>
          <w:color w:val="222222"/>
        </w:rPr>
        <w:t>v</w:t>
      </w:r>
      <w:r w:rsidR="00080CFE" w:rsidRPr="00AE554D">
        <w:rPr>
          <w:rFonts w:eastAsia="Times New Roman"/>
          <w:color w:val="222222"/>
        </w:rPr>
        <w:t>ajadusel materjalidele sisulise ja keelelise toimetamise tagamine (</w:t>
      </w:r>
      <w:r w:rsidR="008D696B">
        <w:rPr>
          <w:rFonts w:eastAsia="Times New Roman"/>
          <w:color w:val="222222"/>
        </w:rPr>
        <w:t xml:space="preserve">pakkuja kooskõlastab vastava teenuse osutajate valiku tellijaga ja </w:t>
      </w:r>
      <w:r w:rsidR="00080CFE" w:rsidRPr="00AE554D">
        <w:rPr>
          <w:rFonts w:eastAsia="Times New Roman"/>
          <w:color w:val="222222"/>
        </w:rPr>
        <w:t>kui sel puhul on vajalik välise teenusepakkuja kaasamine, siis arvestuslikult sama tunnihinna alusel)</w:t>
      </w:r>
      <w:r w:rsidR="008D696B">
        <w:rPr>
          <w:rFonts w:eastAsia="Times New Roman"/>
          <w:color w:val="222222"/>
        </w:rPr>
        <w:t xml:space="preserve">. </w:t>
      </w:r>
    </w:p>
    <w:p w14:paraId="414A7B85" w14:textId="0C63473C" w:rsidR="00782AAC" w:rsidRPr="00AE554D" w:rsidRDefault="00782AAC" w:rsidP="00AE554D">
      <w:pPr>
        <w:spacing w:line="240" w:lineRule="auto"/>
        <w:jc w:val="both"/>
        <w:rPr>
          <w:rFonts w:eastAsia="Times New Roman"/>
          <w:color w:val="222222"/>
        </w:rPr>
      </w:pPr>
    </w:p>
    <w:p w14:paraId="27D8E3E6" w14:textId="77777777" w:rsidR="00782AAC" w:rsidRPr="00AE554D" w:rsidRDefault="00782AAC" w:rsidP="00AE554D">
      <w:pPr>
        <w:spacing w:line="240" w:lineRule="auto"/>
        <w:jc w:val="both"/>
        <w:rPr>
          <w:rFonts w:eastAsia="Times New Roman"/>
        </w:rPr>
      </w:pPr>
      <w:r w:rsidRPr="00AE554D">
        <w:rPr>
          <w:rFonts w:eastAsia="Times New Roman"/>
        </w:rPr>
        <w:t>Täiendavad nõuded ja soovitused:</w:t>
      </w:r>
    </w:p>
    <w:p w14:paraId="46ABAD45" w14:textId="010AC843" w:rsidR="00782AAC" w:rsidRPr="00AE554D" w:rsidRDefault="00782AAC" w:rsidP="003A20F4">
      <w:pPr>
        <w:pStyle w:val="Loendilik"/>
        <w:numPr>
          <w:ilvl w:val="0"/>
          <w:numId w:val="15"/>
        </w:numPr>
        <w:spacing w:line="240" w:lineRule="auto"/>
        <w:ind w:left="709" w:hanging="294"/>
        <w:jc w:val="both"/>
        <w:rPr>
          <w:rFonts w:eastAsia="Times New Roman"/>
        </w:rPr>
      </w:pPr>
      <w:r w:rsidRPr="00AE554D">
        <w:rPr>
          <w:rFonts w:eastAsia="Times New Roman"/>
        </w:rPr>
        <w:t xml:space="preserve">kursus </w:t>
      </w:r>
      <w:r w:rsidR="004A67B3">
        <w:rPr>
          <w:rFonts w:eastAsia="Times New Roman"/>
        </w:rPr>
        <w:t>peab olema</w:t>
      </w:r>
      <w:r w:rsidRPr="00AE554D">
        <w:rPr>
          <w:rFonts w:eastAsia="Times New Roman"/>
        </w:rPr>
        <w:t xml:space="preserve"> kooskõlas </w:t>
      </w:r>
      <w:r w:rsidR="008D696B">
        <w:rPr>
          <w:rFonts w:eastAsia="Times New Roman"/>
        </w:rPr>
        <w:t>valitsusasutuste</w:t>
      </w:r>
      <w:r w:rsidRPr="00AE554D">
        <w:rPr>
          <w:rFonts w:eastAsia="Times New Roman"/>
        </w:rPr>
        <w:t xml:space="preserve"> </w:t>
      </w:r>
      <w:r w:rsidR="008D696B">
        <w:rPr>
          <w:rFonts w:eastAsia="Times New Roman"/>
        </w:rPr>
        <w:t>visuaalse identiteedi stiilijuhisega</w:t>
      </w:r>
      <w:r w:rsidRPr="00AE554D">
        <w:rPr>
          <w:rFonts w:eastAsia="Times New Roman"/>
        </w:rPr>
        <w:t xml:space="preserve">: </w:t>
      </w:r>
      <w:hyperlink r:id="rId10" w:history="1">
        <w:r w:rsidR="008D696B">
          <w:rPr>
            <w:rStyle w:val="Hperlink"/>
          </w:rPr>
          <w:t>https://riigikantselei.ee/valitsuslogo</w:t>
        </w:r>
      </w:hyperlink>
      <w:r w:rsidR="003A20F4" w:rsidRPr="003A20F4">
        <w:rPr>
          <w:rStyle w:val="Hperlink"/>
          <w:color w:val="auto"/>
          <w:u w:val="none"/>
        </w:rPr>
        <w:t>;</w:t>
      </w:r>
    </w:p>
    <w:p w14:paraId="43230B2E" w14:textId="3608846C" w:rsidR="00782AAC" w:rsidRPr="00AE554D" w:rsidRDefault="00782AAC" w:rsidP="003A20F4">
      <w:pPr>
        <w:pStyle w:val="Loendilik"/>
        <w:numPr>
          <w:ilvl w:val="0"/>
          <w:numId w:val="15"/>
        </w:numPr>
        <w:spacing w:line="240" w:lineRule="auto"/>
        <w:ind w:left="709" w:hanging="294"/>
        <w:jc w:val="both"/>
        <w:rPr>
          <w:rFonts w:eastAsia="Times New Roman"/>
        </w:rPr>
      </w:pPr>
      <w:r w:rsidRPr="00AE554D">
        <w:rPr>
          <w:rFonts w:eastAsia="Times New Roman"/>
        </w:rPr>
        <w:t>töövõtja annab tellijale üle ka kursuse materjali SC</w:t>
      </w:r>
      <w:r w:rsidR="00FE09FC">
        <w:rPr>
          <w:rFonts w:eastAsia="Times New Roman"/>
        </w:rPr>
        <w:t>ORM</w:t>
      </w:r>
      <w:r w:rsidRPr="00AE554D">
        <w:rPr>
          <w:rFonts w:eastAsia="Times New Roman"/>
        </w:rPr>
        <w:t>-paketina;</w:t>
      </w:r>
    </w:p>
    <w:p w14:paraId="3270B8C1" w14:textId="734749EC" w:rsidR="00782AAC" w:rsidRDefault="00782AAC" w:rsidP="003A20F4">
      <w:pPr>
        <w:pStyle w:val="Loendilik"/>
        <w:numPr>
          <w:ilvl w:val="0"/>
          <w:numId w:val="15"/>
        </w:numPr>
        <w:spacing w:line="240" w:lineRule="auto"/>
        <w:ind w:left="709" w:hanging="294"/>
        <w:jc w:val="both"/>
        <w:rPr>
          <w:rFonts w:eastAsia="Times New Roman"/>
        </w:rPr>
      </w:pPr>
      <w:r w:rsidRPr="00AE554D">
        <w:rPr>
          <w:rFonts w:eastAsia="Times New Roman"/>
        </w:rPr>
        <w:t xml:space="preserve">kursuse disainimisel </w:t>
      </w:r>
      <w:r w:rsidR="006B6B2D">
        <w:rPr>
          <w:rFonts w:eastAsia="Times New Roman"/>
        </w:rPr>
        <w:t>peab lähtuma</w:t>
      </w:r>
      <w:r w:rsidRPr="00AE554D">
        <w:rPr>
          <w:rFonts w:eastAsia="Times New Roman"/>
        </w:rPr>
        <w:t xml:space="preserve"> Digiriigi Akadeemia Digiriigi ABC kursuse e-õppe disainist;</w:t>
      </w:r>
    </w:p>
    <w:p w14:paraId="7D8B7D90" w14:textId="2DCA08A7" w:rsidR="002E545E" w:rsidRDefault="002E545E" w:rsidP="003A20F4">
      <w:pPr>
        <w:pStyle w:val="Loendilik"/>
        <w:numPr>
          <w:ilvl w:val="0"/>
          <w:numId w:val="15"/>
        </w:numPr>
        <w:spacing w:line="240" w:lineRule="auto"/>
        <w:ind w:left="709" w:hanging="294"/>
        <w:jc w:val="both"/>
        <w:rPr>
          <w:rFonts w:eastAsia="Times New Roman"/>
        </w:rPr>
      </w:pPr>
      <w:r w:rsidRPr="007C59EB">
        <w:rPr>
          <w:rFonts w:eastAsia="Times New Roman"/>
        </w:rPr>
        <w:t>töövõtja tagab videote subtiteerimise eesti keelde, et sisu oleks tarbitav ka erivajadustega õppijatele;</w:t>
      </w:r>
    </w:p>
    <w:p w14:paraId="296CA42C" w14:textId="77777777" w:rsidR="00782AAC" w:rsidRPr="007C59EB" w:rsidRDefault="00782AAC" w:rsidP="003A20F4">
      <w:pPr>
        <w:pStyle w:val="Loendilik"/>
        <w:numPr>
          <w:ilvl w:val="0"/>
          <w:numId w:val="15"/>
        </w:numPr>
        <w:spacing w:line="240" w:lineRule="auto"/>
        <w:ind w:left="709" w:hanging="294"/>
        <w:jc w:val="both"/>
        <w:rPr>
          <w:rFonts w:eastAsia="Times New Roman"/>
        </w:rPr>
      </w:pPr>
      <w:r w:rsidRPr="007C59EB">
        <w:rPr>
          <w:rFonts w:eastAsia="Times New Roman"/>
        </w:rPr>
        <w:t>kõik tellijale üle antavad failid (audiovisuaalid, CVI jne) peavad vastama antud valdkonna kvaliteedistandarditele;</w:t>
      </w:r>
    </w:p>
    <w:p w14:paraId="47E30094" w14:textId="77777777" w:rsidR="00782AAC" w:rsidRPr="007C59EB" w:rsidRDefault="00782AAC" w:rsidP="003A20F4">
      <w:pPr>
        <w:pStyle w:val="Loendilik"/>
        <w:numPr>
          <w:ilvl w:val="0"/>
          <w:numId w:val="15"/>
        </w:numPr>
        <w:spacing w:line="240" w:lineRule="auto"/>
        <w:ind w:left="709" w:hanging="294"/>
        <w:jc w:val="both"/>
        <w:rPr>
          <w:rFonts w:eastAsia="Times New Roman"/>
        </w:rPr>
      </w:pPr>
      <w:r w:rsidRPr="007C59EB">
        <w:rPr>
          <w:rFonts w:eastAsia="Times New Roman"/>
        </w:rPr>
        <w:t xml:space="preserve">kursus peab vastama WCAG 2.0 tase AA nõuetele; </w:t>
      </w:r>
    </w:p>
    <w:p w14:paraId="6A9A0A60" w14:textId="0D0D1E27" w:rsidR="00782AAC" w:rsidRPr="007C59EB" w:rsidRDefault="00782AAC" w:rsidP="003A20F4">
      <w:pPr>
        <w:pStyle w:val="Loendilik"/>
        <w:numPr>
          <w:ilvl w:val="0"/>
          <w:numId w:val="15"/>
        </w:numPr>
        <w:spacing w:line="240" w:lineRule="auto"/>
        <w:ind w:left="709" w:hanging="294"/>
        <w:jc w:val="both"/>
        <w:rPr>
          <w:rFonts w:eastAsia="Times New Roman"/>
        </w:rPr>
      </w:pPr>
      <w:r w:rsidRPr="007C59EB">
        <w:rPr>
          <w:rFonts w:eastAsia="Times New Roman"/>
        </w:rPr>
        <w:t>kursus peab lähtuma parimatest kasutajakesksete teenuse (UX, UI) loomise põhimõtetest</w:t>
      </w:r>
      <w:r w:rsidR="003A20F4">
        <w:rPr>
          <w:rFonts w:eastAsia="Times New Roman"/>
        </w:rPr>
        <w:t>;</w:t>
      </w:r>
    </w:p>
    <w:p w14:paraId="30B12DD7" w14:textId="053935FB" w:rsidR="002E545E" w:rsidRPr="007C59EB" w:rsidRDefault="002E545E" w:rsidP="003A20F4">
      <w:pPr>
        <w:pStyle w:val="Loendilik"/>
        <w:numPr>
          <w:ilvl w:val="0"/>
          <w:numId w:val="15"/>
        </w:numPr>
        <w:spacing w:line="240" w:lineRule="auto"/>
        <w:ind w:left="709" w:hanging="294"/>
        <w:jc w:val="both"/>
        <w:rPr>
          <w:rFonts w:eastAsia="Times New Roman"/>
        </w:rPr>
      </w:pPr>
      <w:r w:rsidRPr="007C59EB">
        <w:rPr>
          <w:rFonts w:eastAsia="Times New Roman"/>
        </w:rPr>
        <w:t>e-kursuse 1-minutiline videotreiler toodetava videomaterjali baasilt (eesti</w:t>
      </w:r>
      <w:r w:rsidR="007C59EB">
        <w:rPr>
          <w:rFonts w:eastAsia="Times New Roman"/>
        </w:rPr>
        <w:t xml:space="preserve"> keeles</w:t>
      </w:r>
      <w:r w:rsidRPr="007C59EB">
        <w:rPr>
          <w:rFonts w:eastAsia="Times New Roman"/>
        </w:rPr>
        <w:t>).</w:t>
      </w:r>
    </w:p>
    <w:p w14:paraId="552CBB57" w14:textId="77777777" w:rsidR="00080CFE" w:rsidRPr="00AE554D" w:rsidRDefault="00080CFE" w:rsidP="00AE554D">
      <w:pPr>
        <w:spacing w:line="240" w:lineRule="auto"/>
        <w:jc w:val="both"/>
        <w:rPr>
          <w:rFonts w:eastAsia="Times New Roman"/>
          <w:color w:val="222222"/>
        </w:rPr>
      </w:pPr>
    </w:p>
    <w:p w14:paraId="301BDA17" w14:textId="2F159DEA" w:rsidR="00080CFE" w:rsidRPr="00AE554D" w:rsidRDefault="00160594" w:rsidP="00AE554D">
      <w:pPr>
        <w:spacing w:line="240" w:lineRule="auto"/>
        <w:jc w:val="both"/>
        <w:rPr>
          <w:rFonts w:eastAsia="Times New Roman"/>
          <w:color w:val="222222"/>
        </w:rPr>
      </w:pPr>
      <w:r w:rsidRPr="00AE554D">
        <w:rPr>
          <w:rFonts w:eastAsia="Times New Roman"/>
          <w:b/>
          <w:bCs/>
          <w:color w:val="222222"/>
        </w:rPr>
        <w:t>Hanke raames eeldatav tellitav maht</w:t>
      </w:r>
      <w:r w:rsidR="00080CFE" w:rsidRPr="00AE554D">
        <w:rPr>
          <w:rFonts w:eastAsia="Times New Roman"/>
          <w:b/>
          <w:bCs/>
          <w:color w:val="222222"/>
        </w:rPr>
        <w:t>:</w:t>
      </w:r>
      <w:r w:rsidR="00080CFE" w:rsidRPr="00AE554D">
        <w:rPr>
          <w:rFonts w:eastAsia="Times New Roman"/>
          <w:color w:val="222222"/>
        </w:rPr>
        <w:t> </w:t>
      </w:r>
      <w:r w:rsidR="00346BAD">
        <w:rPr>
          <w:rFonts w:eastAsia="Times New Roman"/>
          <w:color w:val="222222"/>
        </w:rPr>
        <w:t>15</w:t>
      </w:r>
      <w:r w:rsidR="00080CFE" w:rsidRPr="007C59EB">
        <w:rPr>
          <w:rFonts w:eastAsia="Times New Roman"/>
          <w:color w:val="222222"/>
        </w:rPr>
        <w:t>0</w:t>
      </w:r>
      <w:r w:rsidRPr="007C59EB">
        <w:rPr>
          <w:rFonts w:eastAsia="Times New Roman"/>
          <w:color w:val="222222"/>
        </w:rPr>
        <w:t xml:space="preserve"> tundi</w:t>
      </w:r>
    </w:p>
    <w:p w14:paraId="2707A739" w14:textId="77777777" w:rsidR="00646957" w:rsidRPr="00AE554D" w:rsidRDefault="00646957" w:rsidP="00AE554D">
      <w:pPr>
        <w:spacing w:line="240" w:lineRule="auto"/>
        <w:jc w:val="both"/>
        <w:rPr>
          <w:rFonts w:eastAsia="Times New Roman"/>
          <w:color w:val="222222"/>
        </w:rPr>
      </w:pPr>
    </w:p>
    <w:p w14:paraId="771E9C9A" w14:textId="77777777" w:rsidR="00080CFE" w:rsidRPr="00AE554D" w:rsidRDefault="00080CFE" w:rsidP="00AE554D">
      <w:pPr>
        <w:pStyle w:val="Normaallaadveeb"/>
        <w:spacing w:before="0" w:beforeAutospacing="0" w:after="0" w:afterAutospacing="0"/>
        <w:jc w:val="both"/>
        <w:rPr>
          <w:rFonts w:ascii="Arial" w:hAnsi="Arial" w:cs="Arial"/>
          <w:b/>
          <w:bCs/>
          <w:highlight w:val="yellow"/>
        </w:rPr>
      </w:pPr>
    </w:p>
    <w:p w14:paraId="0B9FD0B6" w14:textId="4B91993D" w:rsidR="00E92F01" w:rsidRPr="00AE554D" w:rsidRDefault="00C83C8B" w:rsidP="00AE554D">
      <w:pPr>
        <w:pStyle w:val="Normaallaadveeb"/>
        <w:spacing w:before="0" w:beforeAutospacing="0" w:after="0" w:afterAutospacing="0"/>
        <w:jc w:val="both"/>
        <w:rPr>
          <w:rFonts w:ascii="Arial" w:hAnsi="Arial" w:cs="Arial"/>
          <w:b/>
          <w:bCs/>
        </w:rPr>
      </w:pPr>
      <w:r>
        <w:rPr>
          <w:rFonts w:ascii="Arial" w:hAnsi="Arial" w:cs="Arial"/>
          <w:b/>
          <w:bCs/>
        </w:rPr>
        <w:t>5.3</w:t>
      </w:r>
      <w:r w:rsidR="00CC5191" w:rsidRPr="00AE554D">
        <w:rPr>
          <w:rFonts w:ascii="Arial" w:hAnsi="Arial" w:cs="Arial"/>
          <w:b/>
          <w:bCs/>
        </w:rPr>
        <w:t xml:space="preserve">  5-10 minutiliste õppevideote loomine </w:t>
      </w:r>
    </w:p>
    <w:p w14:paraId="547C0909" w14:textId="77777777" w:rsidR="00080CFE" w:rsidRPr="00AE554D" w:rsidRDefault="00080CFE" w:rsidP="00AE554D">
      <w:pPr>
        <w:pStyle w:val="Normaallaadveeb"/>
        <w:spacing w:before="0" w:beforeAutospacing="0" w:after="0" w:afterAutospacing="0"/>
        <w:jc w:val="both"/>
        <w:rPr>
          <w:rFonts w:ascii="Arial" w:hAnsi="Arial" w:cs="Arial"/>
          <w:b/>
          <w:bCs/>
        </w:rPr>
      </w:pPr>
    </w:p>
    <w:p w14:paraId="0EDAB30F" w14:textId="7F5A4372" w:rsidR="00080CFE" w:rsidRPr="00AE554D" w:rsidRDefault="00080CFE" w:rsidP="00AE554D">
      <w:pPr>
        <w:spacing w:line="240" w:lineRule="auto"/>
        <w:jc w:val="both"/>
        <w:rPr>
          <w:rFonts w:eastAsia="Times New Roman"/>
        </w:rPr>
      </w:pPr>
      <w:r w:rsidRPr="00AE554D">
        <w:rPr>
          <w:rFonts w:eastAsia="Times New Roman"/>
          <w:b/>
          <w:bCs/>
        </w:rPr>
        <w:t>Kuni 1</w:t>
      </w:r>
      <w:r w:rsidR="00C83C8B">
        <w:rPr>
          <w:rFonts w:eastAsia="Times New Roman"/>
          <w:b/>
          <w:bCs/>
        </w:rPr>
        <w:t>0</w:t>
      </w:r>
      <w:r w:rsidRPr="00AE554D">
        <w:rPr>
          <w:rFonts w:eastAsia="Times New Roman"/>
          <w:b/>
          <w:bCs/>
        </w:rPr>
        <w:t xml:space="preserve"> (</w:t>
      </w:r>
      <w:r w:rsidR="00C83C8B">
        <w:rPr>
          <w:rFonts w:eastAsia="Times New Roman"/>
          <w:b/>
          <w:bCs/>
        </w:rPr>
        <w:t>kümne</w:t>
      </w:r>
      <w:r w:rsidRPr="00AE554D">
        <w:rPr>
          <w:rFonts w:eastAsia="Times New Roman"/>
          <w:b/>
          <w:bCs/>
        </w:rPr>
        <w:t xml:space="preserve">) </w:t>
      </w:r>
      <w:r w:rsidR="001B1D2E" w:rsidRPr="00AE554D">
        <w:rPr>
          <w:rFonts w:eastAsia="Times New Roman"/>
          <w:b/>
          <w:bCs/>
        </w:rPr>
        <w:t>1</w:t>
      </w:r>
      <w:r w:rsidRPr="00AE554D">
        <w:rPr>
          <w:rFonts w:eastAsia="Times New Roman"/>
          <w:b/>
          <w:bCs/>
        </w:rPr>
        <w:t>-10 minutilist</w:t>
      </w:r>
      <w:r w:rsidRPr="00AE554D">
        <w:rPr>
          <w:rFonts w:eastAsia="Times New Roman"/>
        </w:rPr>
        <w:t xml:space="preserve"> õpieesmärgil loodud videot koos sisu mõistmist toetavate graafiliste elementidega ja tekstiga. </w:t>
      </w:r>
      <w:r w:rsidRPr="00AE554D">
        <w:t xml:space="preserve">Videoloome sisaldab nii põhi- kui vahekaadreid, graafilisi elemente ja järeltöötlust. Lisaks vajadusel heli ülesvõtt, helifailid, vajalikud litsensid videomaterjali lõppviimistluseks. </w:t>
      </w:r>
      <w:r w:rsidRPr="00AE554D">
        <w:rPr>
          <w:rFonts w:eastAsia="Times New Roman"/>
        </w:rPr>
        <w:t>Videod filmitakse tellija poolt määratud võttepaigas</w:t>
      </w:r>
      <w:r w:rsidR="007C59EB">
        <w:rPr>
          <w:rFonts w:eastAsia="Times New Roman"/>
        </w:rPr>
        <w:t xml:space="preserve"> Tartus,</w:t>
      </w:r>
      <w:r w:rsidRPr="00AE554D">
        <w:rPr>
          <w:rFonts w:eastAsia="Times New Roman"/>
        </w:rPr>
        <w:t xml:space="preserve"> </w:t>
      </w:r>
      <w:r w:rsidR="00646957" w:rsidRPr="00AE554D">
        <w:rPr>
          <w:rFonts w:eastAsia="Times New Roman"/>
        </w:rPr>
        <w:t>Tallinnas</w:t>
      </w:r>
      <w:r w:rsidR="00FE09FC">
        <w:rPr>
          <w:rFonts w:eastAsia="Times New Roman"/>
        </w:rPr>
        <w:t xml:space="preserve"> ja Harjumaal</w:t>
      </w:r>
      <w:r w:rsidR="0048587A" w:rsidRPr="00AE554D">
        <w:rPr>
          <w:rFonts w:eastAsia="Times New Roman"/>
        </w:rPr>
        <w:t>.</w:t>
      </w:r>
    </w:p>
    <w:p w14:paraId="0A45629D" w14:textId="77777777" w:rsidR="0048587A" w:rsidRPr="00AE554D" w:rsidRDefault="0048587A" w:rsidP="00AE554D">
      <w:pPr>
        <w:spacing w:line="240" w:lineRule="auto"/>
        <w:jc w:val="both"/>
        <w:rPr>
          <w:rFonts w:eastAsia="Times New Roman"/>
          <w:color w:val="76923C" w:themeColor="accent3" w:themeShade="BF"/>
        </w:rPr>
      </w:pPr>
    </w:p>
    <w:p w14:paraId="7713FAF9" w14:textId="2BD0F4A0" w:rsidR="00080CFE" w:rsidRPr="00AE554D" w:rsidRDefault="00080CFE" w:rsidP="00AE554D">
      <w:pPr>
        <w:spacing w:line="240" w:lineRule="auto"/>
        <w:jc w:val="both"/>
        <w:rPr>
          <w:rFonts w:eastAsia="Times New Roman"/>
        </w:rPr>
      </w:pPr>
      <w:r w:rsidRPr="00AE554D">
        <w:rPr>
          <w:rFonts w:eastAsia="Times New Roman"/>
        </w:rPr>
        <w:t>Pakkuja korraldada on videos esinejate grimmiteenus, teleprompter teksti ettelugemiseks ja muud tulemuse kvaliteeti tagavad vahendid. </w:t>
      </w:r>
    </w:p>
    <w:p w14:paraId="549008F5" w14:textId="77777777" w:rsidR="00080CFE" w:rsidRPr="00AE554D" w:rsidRDefault="00080CFE" w:rsidP="00AE554D">
      <w:pPr>
        <w:spacing w:line="240" w:lineRule="auto"/>
        <w:jc w:val="both"/>
        <w:rPr>
          <w:rFonts w:eastAsia="Times New Roman"/>
        </w:rPr>
      </w:pPr>
      <w:r w:rsidRPr="00AE554D">
        <w:rPr>
          <w:rFonts w:eastAsia="Times New Roman"/>
        </w:rPr>
        <w:t>Järeltöötluse käigus lisatakse videole teksti ja graafikat ning illustreerivaid lisakaadreid (tehtud võttepaigas või leitud videopangast), mis selle sisu olulisemaid osi rõhutavad ja kinnistada aitavad. </w:t>
      </w:r>
    </w:p>
    <w:p w14:paraId="34B48B6D" w14:textId="3A1EE1F9" w:rsidR="00080CFE" w:rsidRPr="00AE554D" w:rsidRDefault="00080CFE" w:rsidP="00AE554D">
      <w:pPr>
        <w:spacing w:line="240" w:lineRule="auto"/>
        <w:jc w:val="both"/>
        <w:rPr>
          <w:rFonts w:eastAsia="Times New Roman"/>
        </w:rPr>
      </w:pPr>
      <w:r w:rsidRPr="00AE554D">
        <w:rPr>
          <w:rFonts w:eastAsia="Times New Roman"/>
        </w:rPr>
        <w:t>Vajadusel ja tellijaga arutelu tulemusel lisatakse videotele ka subtiitrid</w:t>
      </w:r>
      <w:r w:rsidR="00AE1FA7" w:rsidRPr="00AE554D">
        <w:rPr>
          <w:rFonts w:eastAsia="Times New Roman"/>
        </w:rPr>
        <w:t xml:space="preserve"> (eesti-, vene- ja/või inglise keeles).</w:t>
      </w:r>
    </w:p>
    <w:p w14:paraId="368E470C" w14:textId="0B486CC8" w:rsidR="00AE1FA7" w:rsidRPr="00AE554D" w:rsidRDefault="00AE1FA7" w:rsidP="00AE554D">
      <w:pPr>
        <w:spacing w:line="240" w:lineRule="auto"/>
        <w:jc w:val="both"/>
        <w:rPr>
          <w:rFonts w:eastAsia="Times New Roman"/>
          <w:color w:val="76923C" w:themeColor="accent3" w:themeShade="BF"/>
        </w:rPr>
      </w:pPr>
    </w:p>
    <w:p w14:paraId="0D55A812" w14:textId="621270BE" w:rsidR="00080CFE" w:rsidRPr="00AE554D" w:rsidRDefault="00AE1FA7" w:rsidP="00AE554D">
      <w:pPr>
        <w:spacing w:line="240" w:lineRule="auto"/>
        <w:jc w:val="both"/>
        <w:rPr>
          <w:rFonts w:eastAsia="Times New Roman"/>
        </w:rPr>
      </w:pPr>
      <w:r w:rsidRPr="00AE554D">
        <w:rPr>
          <w:rFonts w:eastAsia="Times New Roman"/>
          <w:b/>
          <w:bCs/>
        </w:rPr>
        <w:t xml:space="preserve">Pakkumises </w:t>
      </w:r>
      <w:r w:rsidRPr="00AE554D">
        <w:rPr>
          <w:rFonts w:eastAsia="Times New Roman"/>
        </w:rPr>
        <w:t>esitada ühe 10-minutilise õppevideo tootmise maksimaalne hind (arvestusega, et vaja läheb kõiki ee</w:t>
      </w:r>
      <w:r w:rsidR="004A67B3">
        <w:rPr>
          <w:rFonts w:eastAsia="Times New Roman"/>
        </w:rPr>
        <w:t>l</w:t>
      </w:r>
      <w:r w:rsidRPr="00AE554D">
        <w:rPr>
          <w:rFonts w:eastAsia="Times New Roman"/>
        </w:rPr>
        <w:t>pool mainitud eeldusi ja täiendusi).</w:t>
      </w:r>
    </w:p>
    <w:p w14:paraId="5F8204CA" w14:textId="4C0E6943" w:rsidR="001B1D2E" w:rsidRPr="00AE554D" w:rsidRDefault="001B1D2E" w:rsidP="00AE554D">
      <w:pPr>
        <w:spacing w:line="240" w:lineRule="auto"/>
        <w:jc w:val="both"/>
        <w:rPr>
          <w:rFonts w:eastAsia="Times New Roman"/>
        </w:rPr>
      </w:pPr>
      <w:r w:rsidRPr="00AE554D">
        <w:rPr>
          <w:rFonts w:eastAsia="Times New Roman"/>
        </w:rPr>
        <w:t xml:space="preserve">Lühemate videote tootmisele kohanduv hind kooskõlatakse tellijaga. </w:t>
      </w:r>
    </w:p>
    <w:p w14:paraId="2B5FD06F" w14:textId="77777777" w:rsidR="00AE554D" w:rsidRPr="00AE554D" w:rsidRDefault="00AE554D" w:rsidP="00AE554D">
      <w:pPr>
        <w:spacing w:line="240" w:lineRule="auto"/>
        <w:jc w:val="both"/>
        <w:rPr>
          <w:rFonts w:eastAsia="Times New Roman"/>
          <w:color w:val="76923C" w:themeColor="accent3" w:themeShade="BF"/>
        </w:rPr>
      </w:pPr>
    </w:p>
    <w:p w14:paraId="12971E6D" w14:textId="332AD022" w:rsidR="00F76FC4" w:rsidRPr="00AE554D" w:rsidRDefault="00C83C8B" w:rsidP="00AE554D">
      <w:pPr>
        <w:spacing w:line="240" w:lineRule="auto"/>
        <w:jc w:val="both"/>
        <w:rPr>
          <w:rFonts w:eastAsia="Times New Roman"/>
          <w:b/>
          <w:bCs/>
        </w:rPr>
      </w:pPr>
      <w:r>
        <w:rPr>
          <w:rFonts w:eastAsia="Times New Roman"/>
          <w:b/>
          <w:bCs/>
        </w:rPr>
        <w:lastRenderedPageBreak/>
        <w:t>5.4</w:t>
      </w:r>
      <w:r w:rsidR="00F76FC4" w:rsidRPr="00AE554D">
        <w:rPr>
          <w:rFonts w:eastAsia="Times New Roman"/>
          <w:b/>
          <w:bCs/>
        </w:rPr>
        <w:t xml:space="preserve"> Olemasolevate videomaterjalide järeltöötlus</w:t>
      </w:r>
    </w:p>
    <w:p w14:paraId="07828FA8" w14:textId="36CDD11C" w:rsidR="00F76FC4" w:rsidRPr="00AE554D" w:rsidRDefault="00F76FC4" w:rsidP="00AE554D">
      <w:pPr>
        <w:spacing w:line="240" w:lineRule="auto"/>
        <w:jc w:val="both"/>
        <w:rPr>
          <w:rFonts w:eastAsia="Times New Roman"/>
          <w:b/>
          <w:bCs/>
        </w:rPr>
      </w:pPr>
    </w:p>
    <w:p w14:paraId="10DBF80A" w14:textId="70FB9DF5" w:rsidR="00F76FC4" w:rsidRPr="00AE554D" w:rsidRDefault="00F76FC4" w:rsidP="00AE554D">
      <w:pPr>
        <w:spacing w:line="240" w:lineRule="auto"/>
        <w:jc w:val="both"/>
        <w:rPr>
          <w:rFonts w:eastAsia="Times New Roman"/>
        </w:rPr>
      </w:pPr>
      <w:r w:rsidRPr="00AE554D">
        <w:rPr>
          <w:rFonts w:eastAsia="Times New Roman"/>
          <w:b/>
          <w:bCs/>
        </w:rPr>
        <w:t>Kuni 10</w:t>
      </w:r>
      <w:r w:rsidRPr="00AE554D">
        <w:rPr>
          <w:rFonts w:eastAsia="Times New Roman"/>
        </w:rPr>
        <w:t xml:space="preserve"> olemasoleva kuni 10-minutilise videomaterjali järeltöötlus valmiva e-kursuse õppematerjalile sobivaks. Järeltöötluse käigus lisatakse vastavalt vajadusele juba olemasolevatele videomaterjalidele e-kursuse õpidisainist ja kujundusest lähtuvaid elemente (</w:t>
      </w:r>
      <w:r w:rsidR="00470C6B" w:rsidRPr="00AE554D">
        <w:rPr>
          <w:rFonts w:eastAsia="Times New Roman"/>
        </w:rPr>
        <w:t xml:space="preserve">näiteks ava- ja lõpuslaid, </w:t>
      </w:r>
      <w:r w:rsidRPr="00AE554D">
        <w:rPr>
          <w:rFonts w:eastAsia="Times New Roman"/>
        </w:rPr>
        <w:t>tekst, graafika, vahekaadrid, slaidid</w:t>
      </w:r>
      <w:r w:rsidR="00470C6B" w:rsidRPr="00AE554D">
        <w:rPr>
          <w:rFonts w:eastAsia="Times New Roman"/>
        </w:rPr>
        <w:t>, taustamuusika</w:t>
      </w:r>
      <w:r w:rsidRPr="00AE554D">
        <w:rPr>
          <w:rFonts w:eastAsia="Times New Roman"/>
        </w:rPr>
        <w:t>)</w:t>
      </w:r>
      <w:r w:rsidR="00470C6B" w:rsidRPr="00AE554D">
        <w:rPr>
          <w:rFonts w:eastAsia="Times New Roman"/>
        </w:rPr>
        <w:t>, vajadusel lõigatakse klippe mitmest videost kokku, et vajalik videoformaadis õpisisu kompaktsemaks muuta.</w:t>
      </w:r>
    </w:p>
    <w:p w14:paraId="104792D7" w14:textId="24D90CBC" w:rsidR="00470C6B" w:rsidRPr="00AE554D" w:rsidRDefault="00470C6B" w:rsidP="00AE554D">
      <w:pPr>
        <w:spacing w:line="240" w:lineRule="auto"/>
        <w:jc w:val="both"/>
        <w:rPr>
          <w:rFonts w:eastAsia="Times New Roman"/>
        </w:rPr>
      </w:pPr>
    </w:p>
    <w:p w14:paraId="49888400" w14:textId="01B1D98F" w:rsidR="001D4360" w:rsidRPr="003A20F4" w:rsidRDefault="00470C6B" w:rsidP="003A20F4">
      <w:pPr>
        <w:spacing w:line="240" w:lineRule="auto"/>
        <w:jc w:val="both"/>
        <w:rPr>
          <w:rFonts w:eastAsia="Times New Roman"/>
        </w:rPr>
      </w:pPr>
      <w:r w:rsidRPr="00AE554D">
        <w:rPr>
          <w:rFonts w:eastAsia="Times New Roman"/>
          <w:b/>
          <w:bCs/>
        </w:rPr>
        <w:t xml:space="preserve">Pakkumises </w:t>
      </w:r>
      <w:r w:rsidRPr="00AE554D">
        <w:rPr>
          <w:rFonts w:eastAsia="Times New Roman"/>
        </w:rPr>
        <w:t xml:space="preserve">esitada ühe 10-minutilise õppevideo järeltöötluse maksimaalne hind (arvestusega, et kasutatakse kõiki eelpool mainitud muudatusi ja lisandusi). Lühemate videote tootmisele kohanduv hind kooskõlastatakse tellijaga. </w:t>
      </w:r>
    </w:p>
    <w:p w14:paraId="58FC3F6A" w14:textId="77777777" w:rsidR="001D4360" w:rsidRPr="00AE554D" w:rsidRDefault="001D4360" w:rsidP="00AE554D">
      <w:pPr>
        <w:pStyle w:val="Normaallaadveeb"/>
        <w:spacing w:before="0" w:beforeAutospacing="0" w:after="0" w:afterAutospacing="0"/>
        <w:jc w:val="both"/>
        <w:rPr>
          <w:rFonts w:ascii="Arial" w:hAnsi="Arial" w:cs="Arial"/>
        </w:rPr>
      </w:pPr>
    </w:p>
    <w:p w14:paraId="1066E398" w14:textId="77777777" w:rsidR="003A20F4" w:rsidRDefault="003A20F4" w:rsidP="00AE554D">
      <w:pPr>
        <w:pStyle w:val="Normaallaadveeb"/>
        <w:spacing w:before="0" w:beforeAutospacing="0" w:after="0" w:afterAutospacing="0"/>
        <w:jc w:val="both"/>
        <w:rPr>
          <w:rFonts w:ascii="Arial" w:hAnsi="Arial" w:cs="Arial"/>
          <w:b/>
          <w:bCs/>
        </w:rPr>
      </w:pPr>
    </w:p>
    <w:p w14:paraId="61695FA5" w14:textId="1EF3F767" w:rsidR="00E92F01" w:rsidRPr="00AE554D" w:rsidRDefault="00C83C8B" w:rsidP="00AE554D">
      <w:pPr>
        <w:pStyle w:val="Normaallaadveeb"/>
        <w:spacing w:before="0" w:beforeAutospacing="0" w:after="0" w:afterAutospacing="0"/>
        <w:jc w:val="both"/>
        <w:rPr>
          <w:rFonts w:ascii="Arial" w:hAnsi="Arial" w:cs="Arial"/>
          <w:b/>
          <w:bCs/>
        </w:rPr>
      </w:pPr>
      <w:r>
        <w:rPr>
          <w:rFonts w:ascii="Arial" w:hAnsi="Arial" w:cs="Arial"/>
          <w:b/>
          <w:bCs/>
        </w:rPr>
        <w:t>5.5</w:t>
      </w:r>
      <w:r w:rsidR="00CC5191" w:rsidRPr="00AE554D">
        <w:rPr>
          <w:rFonts w:ascii="Arial" w:hAnsi="Arial" w:cs="Arial"/>
          <w:b/>
          <w:bCs/>
        </w:rPr>
        <w:t xml:space="preserve"> Helimaterjalide salvestamine </w:t>
      </w:r>
    </w:p>
    <w:p w14:paraId="1AAF84E1" w14:textId="77777777" w:rsidR="00AE1FA7" w:rsidRPr="00AE554D" w:rsidRDefault="00AE1FA7" w:rsidP="00AE554D">
      <w:pPr>
        <w:spacing w:line="240" w:lineRule="auto"/>
        <w:jc w:val="both"/>
        <w:rPr>
          <w:rFonts w:eastAsia="Times New Roman"/>
          <w:color w:val="222222"/>
        </w:rPr>
      </w:pPr>
    </w:p>
    <w:p w14:paraId="17F0E1B6" w14:textId="73AEF9BC" w:rsidR="00080CFE" w:rsidRPr="00AE554D" w:rsidRDefault="00080CFE" w:rsidP="00AE554D">
      <w:pPr>
        <w:spacing w:line="240" w:lineRule="auto"/>
        <w:jc w:val="both"/>
        <w:rPr>
          <w:rFonts w:eastAsia="Times New Roman"/>
        </w:rPr>
      </w:pPr>
      <w:r w:rsidRPr="00AE554D">
        <w:rPr>
          <w:rFonts w:eastAsia="Times New Roman"/>
        </w:rPr>
        <w:t>Ma</w:t>
      </w:r>
      <w:r w:rsidR="00646957" w:rsidRPr="00AE554D">
        <w:rPr>
          <w:rFonts w:eastAsia="Times New Roman"/>
        </w:rPr>
        <w:t>ksimaalselt</w:t>
      </w:r>
      <w:r w:rsidRPr="00AE554D">
        <w:rPr>
          <w:rFonts w:eastAsia="Times New Roman"/>
        </w:rPr>
        <w:t xml:space="preserve"> 10</w:t>
      </w:r>
      <w:r w:rsidR="00646957" w:rsidRPr="00AE554D">
        <w:rPr>
          <w:rFonts w:eastAsia="Times New Roman"/>
        </w:rPr>
        <w:t xml:space="preserve"> (kümme) </w:t>
      </w:r>
      <w:r w:rsidRPr="00AE554D">
        <w:rPr>
          <w:rFonts w:eastAsia="Times New Roman"/>
        </w:rPr>
        <w:t xml:space="preserve"> 5-</w:t>
      </w:r>
      <w:r w:rsidR="00AE1FA7" w:rsidRPr="00AE554D">
        <w:rPr>
          <w:rFonts w:eastAsia="Times New Roman"/>
        </w:rPr>
        <w:t>30</w:t>
      </w:r>
      <w:r w:rsidRPr="00AE554D">
        <w:rPr>
          <w:rFonts w:eastAsia="Times New Roman"/>
        </w:rPr>
        <w:t xml:space="preserve"> minutilis</w:t>
      </w:r>
      <w:r w:rsidR="00646957" w:rsidRPr="00AE554D">
        <w:rPr>
          <w:rFonts w:eastAsia="Times New Roman"/>
        </w:rPr>
        <w:t>t</w:t>
      </w:r>
      <w:r w:rsidRPr="00AE554D">
        <w:rPr>
          <w:rFonts w:eastAsia="Times New Roman"/>
        </w:rPr>
        <w:t xml:space="preserve"> õpieesmärgil loodud helisalvestist, mis või</w:t>
      </w:r>
      <w:r w:rsidR="00646957" w:rsidRPr="00AE554D">
        <w:rPr>
          <w:rFonts w:eastAsia="Times New Roman"/>
        </w:rPr>
        <w:t>vad</w:t>
      </w:r>
      <w:r w:rsidRPr="00AE554D">
        <w:rPr>
          <w:rFonts w:eastAsia="Times New Roman"/>
        </w:rPr>
        <w:t xml:space="preserve"> olla lindistatud nii ühe kui kahe inimese jutuajamisest ning kust on järeltöötluse käigus eemaldatud liigsed pausid ja muud sujuvat kuulamist segavad defektid. Vajaduspõhiselt lisatakse kuulatavale failile heliefekte (näiteks algus- ja lõpu</w:t>
      </w:r>
      <w:r w:rsidR="00646957" w:rsidRPr="00AE554D">
        <w:rPr>
          <w:rFonts w:eastAsia="Times New Roman"/>
        </w:rPr>
        <w:t>muusika</w:t>
      </w:r>
      <w:r w:rsidRPr="00AE554D">
        <w:rPr>
          <w:rFonts w:eastAsia="Times New Roman"/>
        </w:rPr>
        <w:t>).</w:t>
      </w:r>
    </w:p>
    <w:p w14:paraId="0F0FC069" w14:textId="63DC02C2" w:rsidR="00080CFE" w:rsidRPr="00AE554D" w:rsidRDefault="00080CFE" w:rsidP="00AE554D">
      <w:pPr>
        <w:spacing w:line="240" w:lineRule="auto"/>
        <w:jc w:val="both"/>
        <w:rPr>
          <w:rFonts w:eastAsia="Times New Roman"/>
        </w:rPr>
      </w:pPr>
      <w:r w:rsidRPr="00AE554D">
        <w:rPr>
          <w:rFonts w:eastAsia="Times New Roman"/>
        </w:rPr>
        <w:t xml:space="preserve">Helisalvestus on loodud </w:t>
      </w:r>
      <w:r w:rsidR="00646957" w:rsidRPr="00AE554D">
        <w:rPr>
          <w:rFonts w:eastAsia="Times New Roman"/>
        </w:rPr>
        <w:t xml:space="preserve">teenusepakkuja või </w:t>
      </w:r>
      <w:r w:rsidRPr="00AE554D">
        <w:rPr>
          <w:rFonts w:eastAsia="Times New Roman"/>
        </w:rPr>
        <w:t>tellija poolt pakutud võttepaigas</w:t>
      </w:r>
      <w:r w:rsidR="00646957" w:rsidRPr="00AE554D">
        <w:rPr>
          <w:rFonts w:eastAsia="Times New Roman"/>
        </w:rPr>
        <w:t xml:space="preserve"> </w:t>
      </w:r>
      <w:r w:rsidR="001D4360">
        <w:rPr>
          <w:rFonts w:eastAsia="Times New Roman"/>
        </w:rPr>
        <w:t xml:space="preserve">Tartus, </w:t>
      </w:r>
      <w:r w:rsidR="00646957" w:rsidRPr="00AE554D">
        <w:rPr>
          <w:rFonts w:eastAsia="Times New Roman"/>
        </w:rPr>
        <w:t>Tallinnas</w:t>
      </w:r>
      <w:r w:rsidR="005B5FAA" w:rsidRPr="00AE554D">
        <w:rPr>
          <w:rFonts w:eastAsia="Times New Roman"/>
        </w:rPr>
        <w:t xml:space="preserve"> ja Harjumaal</w:t>
      </w:r>
      <w:r w:rsidR="00646957" w:rsidRPr="00AE554D">
        <w:rPr>
          <w:rFonts w:eastAsia="Times New Roman"/>
        </w:rPr>
        <w:t xml:space="preserve">. </w:t>
      </w:r>
    </w:p>
    <w:p w14:paraId="6A5545F2" w14:textId="77777777" w:rsidR="00080CFE" w:rsidRPr="00AE554D" w:rsidRDefault="00080CFE" w:rsidP="00AE554D">
      <w:pPr>
        <w:spacing w:line="240" w:lineRule="auto"/>
        <w:jc w:val="both"/>
        <w:rPr>
          <w:rFonts w:eastAsia="Times New Roman"/>
        </w:rPr>
      </w:pPr>
    </w:p>
    <w:p w14:paraId="3E62F952" w14:textId="762E916E" w:rsidR="00FA581E" w:rsidRPr="00AE554D" w:rsidRDefault="00080CFE" w:rsidP="00AE554D">
      <w:pPr>
        <w:spacing w:line="240" w:lineRule="auto"/>
        <w:jc w:val="both"/>
        <w:rPr>
          <w:rFonts w:eastAsia="Times New Roman"/>
        </w:rPr>
      </w:pPr>
      <w:r w:rsidRPr="00AE554D">
        <w:rPr>
          <w:rFonts w:eastAsia="Times New Roman"/>
          <w:b/>
          <w:bCs/>
        </w:rPr>
        <w:t xml:space="preserve">Pakkumises </w:t>
      </w:r>
      <w:r w:rsidRPr="00AE554D">
        <w:rPr>
          <w:rFonts w:eastAsia="Times New Roman"/>
        </w:rPr>
        <w:t xml:space="preserve">esitada ühe </w:t>
      </w:r>
      <w:r w:rsidR="00C83C8B">
        <w:rPr>
          <w:rFonts w:eastAsia="Times New Roman"/>
        </w:rPr>
        <w:t>20</w:t>
      </w:r>
      <w:r w:rsidR="00AE1FA7" w:rsidRPr="00AE554D">
        <w:rPr>
          <w:rFonts w:eastAsia="Times New Roman"/>
        </w:rPr>
        <w:t>-minutilise</w:t>
      </w:r>
      <w:r w:rsidRPr="00AE554D">
        <w:rPr>
          <w:rFonts w:eastAsia="Times New Roman"/>
        </w:rPr>
        <w:t xml:space="preserve"> heliklipi</w:t>
      </w:r>
      <w:r w:rsidR="00AE1FA7" w:rsidRPr="00AE554D">
        <w:rPr>
          <w:rFonts w:eastAsia="Times New Roman"/>
        </w:rPr>
        <w:t xml:space="preserve"> tootmise</w:t>
      </w:r>
      <w:r w:rsidRPr="00AE554D">
        <w:rPr>
          <w:rFonts w:eastAsia="Times New Roman"/>
        </w:rPr>
        <w:t xml:space="preserve"> hind</w:t>
      </w:r>
      <w:r w:rsidR="00AE1FA7" w:rsidRPr="00AE554D">
        <w:rPr>
          <w:rFonts w:eastAsia="Times New Roman"/>
        </w:rPr>
        <w:t>.</w:t>
      </w:r>
      <w:r w:rsidR="00FA581E" w:rsidRPr="00AE554D">
        <w:rPr>
          <w:rFonts w:eastAsia="Times New Roman"/>
        </w:rPr>
        <w:t xml:space="preserve"> Lühemate</w:t>
      </w:r>
      <w:r w:rsidR="001D4360">
        <w:rPr>
          <w:rFonts w:eastAsia="Times New Roman"/>
        </w:rPr>
        <w:t xml:space="preserve"> ja pikemate</w:t>
      </w:r>
      <w:r w:rsidR="00FA581E" w:rsidRPr="00AE554D">
        <w:rPr>
          <w:rFonts w:eastAsia="Times New Roman"/>
        </w:rPr>
        <w:t xml:space="preserve"> heliklippide tootmisele kohanduv hind kooskõlastatakse tellijaga. </w:t>
      </w:r>
    </w:p>
    <w:p w14:paraId="646951E4" w14:textId="76038645" w:rsidR="00080CFE" w:rsidRPr="00AE554D" w:rsidRDefault="00080CFE" w:rsidP="00AE554D">
      <w:pPr>
        <w:spacing w:line="240" w:lineRule="auto"/>
        <w:jc w:val="both"/>
        <w:rPr>
          <w:rFonts w:eastAsia="Times New Roman"/>
        </w:rPr>
      </w:pPr>
    </w:p>
    <w:p w14:paraId="037D8707" w14:textId="77777777" w:rsidR="003A20F4" w:rsidRDefault="003A20F4" w:rsidP="00AE554D">
      <w:pPr>
        <w:pStyle w:val="Normaallaadveeb"/>
        <w:spacing w:before="0" w:beforeAutospacing="0" w:after="0" w:afterAutospacing="0"/>
        <w:jc w:val="both"/>
        <w:rPr>
          <w:rFonts w:ascii="Arial" w:hAnsi="Arial" w:cs="Arial"/>
          <w:b/>
          <w:bCs/>
        </w:rPr>
      </w:pPr>
    </w:p>
    <w:p w14:paraId="23979467" w14:textId="4B4A7BD5" w:rsidR="00E92F01" w:rsidRPr="00AE554D" w:rsidRDefault="00C83C8B" w:rsidP="00AE554D">
      <w:pPr>
        <w:pStyle w:val="Normaallaadveeb"/>
        <w:spacing w:before="0" w:beforeAutospacing="0" w:after="0" w:afterAutospacing="0"/>
        <w:jc w:val="both"/>
        <w:rPr>
          <w:rFonts w:ascii="Arial" w:eastAsia="Times New Roman" w:hAnsi="Arial" w:cs="Arial"/>
          <w:b/>
          <w:bCs/>
          <w:color w:val="222222"/>
        </w:rPr>
      </w:pPr>
      <w:r>
        <w:rPr>
          <w:rFonts w:ascii="Arial" w:hAnsi="Arial" w:cs="Arial"/>
          <w:b/>
          <w:bCs/>
        </w:rPr>
        <w:t>5.6</w:t>
      </w:r>
      <w:r w:rsidR="00CC5191" w:rsidRPr="00AE554D">
        <w:rPr>
          <w:rFonts w:ascii="Arial" w:hAnsi="Arial" w:cs="Arial"/>
          <w:b/>
          <w:bCs/>
        </w:rPr>
        <w:t xml:space="preserve"> </w:t>
      </w:r>
      <w:r w:rsidR="00080CFE" w:rsidRPr="00AE554D">
        <w:rPr>
          <w:rFonts w:ascii="Arial" w:eastAsia="Times New Roman" w:hAnsi="Arial" w:cs="Arial"/>
          <w:b/>
          <w:bCs/>
          <w:color w:val="222222"/>
        </w:rPr>
        <w:t>Graafiliste jooniste loomine</w:t>
      </w:r>
    </w:p>
    <w:p w14:paraId="3FD635F8" w14:textId="77777777" w:rsidR="0048587A" w:rsidRPr="00AE554D" w:rsidRDefault="0048587A" w:rsidP="00AE554D">
      <w:pPr>
        <w:pStyle w:val="Normaallaadveeb"/>
        <w:spacing w:before="0" w:beforeAutospacing="0" w:after="0" w:afterAutospacing="0"/>
        <w:jc w:val="both"/>
        <w:rPr>
          <w:rFonts w:ascii="Arial" w:hAnsi="Arial" w:cs="Arial"/>
          <w:b/>
          <w:bCs/>
        </w:rPr>
      </w:pPr>
    </w:p>
    <w:p w14:paraId="68DB58D4" w14:textId="77777777" w:rsidR="00080CFE" w:rsidRPr="00AE554D" w:rsidRDefault="00080CFE" w:rsidP="00AE554D">
      <w:pPr>
        <w:spacing w:line="240" w:lineRule="auto"/>
        <w:jc w:val="both"/>
        <w:rPr>
          <w:rFonts w:eastAsia="Times New Roman"/>
          <w:color w:val="222222"/>
        </w:rPr>
      </w:pPr>
      <w:r w:rsidRPr="00AE554D">
        <w:rPr>
          <w:rFonts w:eastAsia="Times New Roman"/>
          <w:b/>
          <w:bCs/>
          <w:color w:val="222222"/>
        </w:rPr>
        <w:t>Graafiliste jooniste loomine (nt teooria mudelid, muud joonised)</w:t>
      </w:r>
    </w:p>
    <w:p w14:paraId="41EBB700" w14:textId="5A896EA6" w:rsidR="00080CFE" w:rsidRPr="00AE554D" w:rsidRDefault="00080CFE" w:rsidP="00AE554D">
      <w:pPr>
        <w:spacing w:line="240" w:lineRule="auto"/>
        <w:jc w:val="both"/>
        <w:rPr>
          <w:rFonts w:eastAsia="Times New Roman"/>
          <w:color w:val="222222"/>
        </w:rPr>
      </w:pPr>
      <w:r w:rsidRPr="00AE554D">
        <w:rPr>
          <w:rFonts w:eastAsia="Times New Roman"/>
          <w:color w:val="222222"/>
        </w:rPr>
        <w:t>Kursusel käsitletavate teemade mõistmist toetavate graafikate (näiteks teooriaid tutvustavad mudelid, kokkuvõtlik infograafika) loomine lähtuvalt projektimeeskonna tellimusest ja kursuse vajadusest.</w:t>
      </w:r>
    </w:p>
    <w:p w14:paraId="6566B802" w14:textId="30AE1F89" w:rsidR="00AE1FA7" w:rsidRPr="00AE554D" w:rsidRDefault="00AE1FA7" w:rsidP="00AE554D">
      <w:pPr>
        <w:spacing w:line="240" w:lineRule="auto"/>
        <w:jc w:val="both"/>
        <w:rPr>
          <w:rFonts w:eastAsia="Times New Roman"/>
          <w:color w:val="222222"/>
        </w:rPr>
      </w:pPr>
    </w:p>
    <w:p w14:paraId="22FC9972" w14:textId="379FDC30" w:rsidR="00AE1FA7" w:rsidRPr="00AE554D" w:rsidRDefault="00AE1FA7" w:rsidP="00AE554D">
      <w:pPr>
        <w:spacing w:line="240" w:lineRule="auto"/>
        <w:jc w:val="both"/>
        <w:rPr>
          <w:rFonts w:eastAsia="Times New Roman"/>
          <w:color w:val="222222"/>
        </w:rPr>
      </w:pPr>
      <w:r w:rsidRPr="00AE554D">
        <w:rPr>
          <w:rFonts w:eastAsia="Times New Roman"/>
          <w:b/>
          <w:bCs/>
          <w:color w:val="222222"/>
        </w:rPr>
        <w:t>Pakkumises esitada</w:t>
      </w:r>
      <w:r w:rsidRPr="00AE554D">
        <w:rPr>
          <w:rFonts w:eastAsia="Times New Roman"/>
          <w:color w:val="222222"/>
        </w:rPr>
        <w:t xml:space="preserve"> graafilise disaini tunnihin</w:t>
      </w:r>
      <w:r w:rsidR="0048587A" w:rsidRPr="00AE554D">
        <w:rPr>
          <w:rFonts w:eastAsia="Times New Roman"/>
          <w:color w:val="222222"/>
        </w:rPr>
        <w:t>d</w:t>
      </w:r>
      <w:r w:rsidRPr="00AE554D">
        <w:rPr>
          <w:rFonts w:eastAsia="Times New Roman"/>
          <w:color w:val="222222"/>
        </w:rPr>
        <w:t xml:space="preserve"> ning </w:t>
      </w:r>
      <w:bookmarkStart w:id="2" w:name="_Hlk124682141"/>
      <w:bookmarkStart w:id="3" w:name="_Hlk125448328"/>
      <w:r w:rsidRPr="00AE554D">
        <w:rPr>
          <w:rFonts w:eastAsia="Times New Roman"/>
          <w:color w:val="222222"/>
        </w:rPr>
        <w:t>ühe graafilise mudeli disainimise orienteeruv ajakulu</w:t>
      </w:r>
      <w:bookmarkEnd w:id="2"/>
      <w:r w:rsidRPr="00AE554D">
        <w:rPr>
          <w:rFonts w:eastAsia="Times New Roman"/>
          <w:color w:val="222222"/>
        </w:rPr>
        <w:t xml:space="preserve">. </w:t>
      </w:r>
    </w:p>
    <w:bookmarkEnd w:id="3"/>
    <w:p w14:paraId="0AD849C1" w14:textId="77777777" w:rsidR="00080CFE" w:rsidRPr="00AE554D" w:rsidRDefault="00080CFE" w:rsidP="00AE554D">
      <w:pPr>
        <w:spacing w:line="240" w:lineRule="auto"/>
        <w:jc w:val="both"/>
        <w:rPr>
          <w:rFonts w:eastAsia="Times New Roman"/>
          <w:color w:val="222222"/>
        </w:rPr>
      </w:pPr>
    </w:p>
    <w:p w14:paraId="269220EB" w14:textId="763C71A6" w:rsidR="00080CFE" w:rsidRPr="00AE554D" w:rsidRDefault="00080CFE" w:rsidP="00AE554D">
      <w:pPr>
        <w:spacing w:line="240" w:lineRule="auto"/>
        <w:jc w:val="both"/>
        <w:rPr>
          <w:rFonts w:eastAsia="Times New Roman"/>
          <w:color w:val="222222"/>
        </w:rPr>
      </w:pPr>
      <w:r w:rsidRPr="00AE554D">
        <w:rPr>
          <w:rFonts w:eastAsia="Times New Roman"/>
          <w:b/>
          <w:bCs/>
          <w:color w:val="222222"/>
        </w:rPr>
        <w:t>Eeldatav graafilise disaini teenuse tundide maht:</w:t>
      </w:r>
      <w:r w:rsidR="002C7414">
        <w:rPr>
          <w:rFonts w:eastAsia="Times New Roman"/>
          <w:b/>
          <w:bCs/>
          <w:color w:val="222222"/>
        </w:rPr>
        <w:t xml:space="preserve"> </w:t>
      </w:r>
      <w:r w:rsidR="002C7414" w:rsidRPr="002C7414">
        <w:rPr>
          <w:rFonts w:eastAsia="Times New Roman"/>
          <w:color w:val="222222"/>
        </w:rPr>
        <w:t>hinnanguliselt</w:t>
      </w:r>
      <w:r w:rsidRPr="00AE554D">
        <w:rPr>
          <w:rFonts w:eastAsia="Times New Roman"/>
          <w:b/>
          <w:bCs/>
          <w:color w:val="222222"/>
        </w:rPr>
        <w:t> </w:t>
      </w:r>
      <w:r w:rsidR="00C83C8B" w:rsidRPr="00C83C8B">
        <w:rPr>
          <w:rFonts w:eastAsia="Times New Roman"/>
          <w:color w:val="222222"/>
        </w:rPr>
        <w:t xml:space="preserve">kuni </w:t>
      </w:r>
      <w:r w:rsidRPr="00AE554D">
        <w:rPr>
          <w:rFonts w:eastAsia="Times New Roman"/>
          <w:color w:val="222222"/>
        </w:rPr>
        <w:t>30 h</w:t>
      </w:r>
    </w:p>
    <w:p w14:paraId="3BD4973A" w14:textId="4CBF2CD8" w:rsidR="00E92F01" w:rsidRDefault="00E92F01" w:rsidP="00AE554D">
      <w:pPr>
        <w:pStyle w:val="Normaallaadveeb"/>
        <w:spacing w:before="0" w:beforeAutospacing="0" w:after="0" w:afterAutospacing="0"/>
        <w:jc w:val="both"/>
        <w:rPr>
          <w:rFonts w:ascii="Arial" w:hAnsi="Arial" w:cs="Arial"/>
        </w:rPr>
      </w:pPr>
    </w:p>
    <w:p w14:paraId="5D28452A" w14:textId="77777777" w:rsidR="00AE554D" w:rsidRPr="00AE554D" w:rsidRDefault="00AE554D" w:rsidP="00AE554D">
      <w:pPr>
        <w:pStyle w:val="Normaallaadveeb"/>
        <w:spacing w:before="0" w:beforeAutospacing="0" w:after="0" w:afterAutospacing="0"/>
        <w:jc w:val="both"/>
        <w:rPr>
          <w:rFonts w:ascii="Arial" w:hAnsi="Arial" w:cs="Arial"/>
        </w:rPr>
      </w:pPr>
    </w:p>
    <w:p w14:paraId="7BE559B0" w14:textId="1DEE61CB" w:rsidR="00080CFE" w:rsidRPr="00AE554D" w:rsidRDefault="00C83C8B" w:rsidP="00AE554D">
      <w:pPr>
        <w:spacing w:line="240" w:lineRule="auto"/>
        <w:jc w:val="both"/>
        <w:rPr>
          <w:rFonts w:eastAsia="Times New Roman"/>
          <w:color w:val="222222"/>
        </w:rPr>
      </w:pPr>
      <w:r>
        <w:rPr>
          <w:rFonts w:eastAsia="Times New Roman"/>
          <w:b/>
          <w:bCs/>
          <w:color w:val="222222"/>
        </w:rPr>
        <w:t>5.7</w:t>
      </w:r>
      <w:r w:rsidR="00080CFE" w:rsidRPr="00AE554D">
        <w:rPr>
          <w:rFonts w:eastAsia="Times New Roman"/>
          <w:b/>
          <w:bCs/>
          <w:color w:val="222222"/>
        </w:rPr>
        <w:t xml:space="preserve"> Fotograafi teenus</w:t>
      </w:r>
    </w:p>
    <w:p w14:paraId="28AEB764" w14:textId="2749E1E8" w:rsidR="00080CFE" w:rsidRPr="00AE554D" w:rsidRDefault="00080CFE" w:rsidP="00AE554D">
      <w:pPr>
        <w:spacing w:line="240" w:lineRule="auto"/>
        <w:jc w:val="both"/>
        <w:rPr>
          <w:rFonts w:eastAsia="Times New Roman"/>
          <w:color w:val="222222"/>
        </w:rPr>
      </w:pPr>
      <w:r w:rsidRPr="00AE554D">
        <w:rPr>
          <w:rFonts w:eastAsia="Times New Roman"/>
          <w:color w:val="222222"/>
        </w:rPr>
        <w:t xml:space="preserve">Kursuse visuaalsete elementide kujundamiseks vajalike fotode tegemine tellija poolt määratud asukohtades ja inimestest (enamasti samas võttepaigas, kus valmivad videod) </w:t>
      </w:r>
      <w:r w:rsidR="00AE1FA7" w:rsidRPr="00AE554D">
        <w:rPr>
          <w:rFonts w:eastAsia="Times New Roman"/>
          <w:color w:val="222222"/>
        </w:rPr>
        <w:t>Tallinnas</w:t>
      </w:r>
      <w:r w:rsidR="005B5FAA" w:rsidRPr="00AE554D">
        <w:rPr>
          <w:rFonts w:eastAsia="Times New Roman"/>
          <w:color w:val="222222"/>
        </w:rPr>
        <w:t xml:space="preserve"> ja Harjumaal</w:t>
      </w:r>
      <w:r w:rsidR="00AE1FA7" w:rsidRPr="00AE554D">
        <w:rPr>
          <w:rFonts w:eastAsia="Times New Roman"/>
          <w:color w:val="222222"/>
        </w:rPr>
        <w:t xml:space="preserve"> ning vajadusel fotode järeltöötlus. </w:t>
      </w:r>
    </w:p>
    <w:p w14:paraId="25FDA28C" w14:textId="0E519C58" w:rsidR="00AE1FA7" w:rsidRPr="00AE554D" w:rsidRDefault="00AE1FA7" w:rsidP="00AE554D">
      <w:pPr>
        <w:spacing w:line="240" w:lineRule="auto"/>
        <w:jc w:val="both"/>
        <w:rPr>
          <w:rFonts w:eastAsia="Times New Roman"/>
          <w:color w:val="222222"/>
        </w:rPr>
      </w:pPr>
    </w:p>
    <w:p w14:paraId="6BE79A62" w14:textId="56331768" w:rsidR="00AE1FA7" w:rsidRPr="00AE554D" w:rsidRDefault="00AE1FA7" w:rsidP="00AE554D">
      <w:pPr>
        <w:spacing w:line="240" w:lineRule="auto"/>
        <w:jc w:val="both"/>
        <w:rPr>
          <w:rFonts w:eastAsia="Times New Roman"/>
          <w:color w:val="222222"/>
        </w:rPr>
      </w:pPr>
      <w:r w:rsidRPr="00AE554D">
        <w:rPr>
          <w:rFonts w:eastAsia="Times New Roman"/>
          <w:b/>
          <w:bCs/>
          <w:color w:val="222222"/>
        </w:rPr>
        <w:t>Pakkumises esitada</w:t>
      </w:r>
      <w:r w:rsidRPr="00AE554D">
        <w:rPr>
          <w:rFonts w:eastAsia="Times New Roman"/>
          <w:color w:val="222222"/>
        </w:rPr>
        <w:t xml:space="preserve"> fotograafi teenuse tunnihind ning eeldatav koguhind 30 valmisfoto loomise eest. </w:t>
      </w:r>
    </w:p>
    <w:p w14:paraId="51BE33F2" w14:textId="77777777" w:rsidR="00080CFE" w:rsidRPr="00AE554D" w:rsidRDefault="00080CFE" w:rsidP="00AE554D">
      <w:pPr>
        <w:spacing w:line="240" w:lineRule="auto"/>
        <w:jc w:val="both"/>
        <w:rPr>
          <w:rFonts w:eastAsia="Times New Roman"/>
          <w:color w:val="222222"/>
        </w:rPr>
      </w:pPr>
    </w:p>
    <w:p w14:paraId="08DBA2BC" w14:textId="7042D310" w:rsidR="00080CFE" w:rsidRPr="00AE554D" w:rsidRDefault="00080CFE" w:rsidP="00AE554D">
      <w:pPr>
        <w:spacing w:line="240" w:lineRule="auto"/>
        <w:jc w:val="both"/>
        <w:rPr>
          <w:rFonts w:eastAsia="Times New Roman"/>
          <w:color w:val="222222"/>
        </w:rPr>
      </w:pPr>
      <w:r w:rsidRPr="00AE554D">
        <w:rPr>
          <w:rFonts w:eastAsia="Times New Roman"/>
          <w:b/>
          <w:bCs/>
          <w:color w:val="222222"/>
        </w:rPr>
        <w:t>Eeldatav fotode maht:</w:t>
      </w:r>
      <w:r w:rsidR="002C7414">
        <w:rPr>
          <w:rFonts w:eastAsia="Times New Roman"/>
          <w:b/>
          <w:bCs/>
          <w:color w:val="222222"/>
        </w:rPr>
        <w:t xml:space="preserve"> </w:t>
      </w:r>
      <w:r w:rsidR="002C7414" w:rsidRPr="002C7414">
        <w:rPr>
          <w:rFonts w:eastAsia="Times New Roman"/>
          <w:color w:val="222222"/>
        </w:rPr>
        <w:t>hinnanguliselt</w:t>
      </w:r>
      <w:r w:rsidRPr="00AE554D">
        <w:rPr>
          <w:rFonts w:eastAsia="Times New Roman"/>
          <w:color w:val="222222"/>
        </w:rPr>
        <w:t xml:space="preserve"> ca </w:t>
      </w:r>
      <w:r w:rsidR="00A91486">
        <w:rPr>
          <w:rFonts w:eastAsia="Times New Roman"/>
          <w:color w:val="222222"/>
        </w:rPr>
        <w:t>15</w:t>
      </w:r>
      <w:r w:rsidRPr="00AE554D">
        <w:rPr>
          <w:rFonts w:eastAsia="Times New Roman"/>
          <w:color w:val="222222"/>
        </w:rPr>
        <w:t xml:space="preserve"> tk</w:t>
      </w:r>
    </w:p>
    <w:p w14:paraId="345AFD20" w14:textId="77777777" w:rsidR="00080CFE" w:rsidRPr="00AE554D" w:rsidRDefault="00080CFE" w:rsidP="00AE554D">
      <w:pPr>
        <w:pStyle w:val="Normaallaadveeb"/>
        <w:spacing w:before="0" w:beforeAutospacing="0" w:after="0" w:afterAutospacing="0"/>
        <w:jc w:val="both"/>
        <w:rPr>
          <w:rFonts w:ascii="Arial" w:hAnsi="Arial" w:cs="Arial"/>
        </w:rPr>
      </w:pPr>
    </w:p>
    <w:p w14:paraId="23BDDC5A" w14:textId="45BB26F6" w:rsidR="00782AAC" w:rsidRPr="00AE554D" w:rsidRDefault="00782AAC" w:rsidP="00AE554D">
      <w:pPr>
        <w:spacing w:line="240" w:lineRule="auto"/>
        <w:jc w:val="both"/>
        <w:rPr>
          <w:rFonts w:eastAsia="Times New Roman"/>
          <w:b/>
          <w:bCs/>
        </w:rPr>
      </w:pPr>
    </w:p>
    <w:p w14:paraId="7090E81B" w14:textId="47ACF5F9" w:rsidR="005B5FAA" w:rsidRPr="00AE554D" w:rsidRDefault="005B5FAA" w:rsidP="00AE554D">
      <w:pPr>
        <w:spacing w:line="240" w:lineRule="auto"/>
        <w:jc w:val="both"/>
        <w:rPr>
          <w:rFonts w:eastAsia="Times New Roman"/>
          <w:b/>
          <w:bCs/>
        </w:rPr>
      </w:pPr>
    </w:p>
    <w:sectPr w:rsidR="005B5FAA" w:rsidRPr="00AE554D">
      <w:headerReference w:type="default" r:id="rId11"/>
      <w:footerReference w:type="default" r:id="rId12"/>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9F12F" w14:textId="77777777" w:rsidR="001C2EC0" w:rsidRDefault="001C2EC0" w:rsidP="00E07C81">
      <w:pPr>
        <w:spacing w:line="240" w:lineRule="auto"/>
      </w:pPr>
      <w:r>
        <w:separator/>
      </w:r>
    </w:p>
  </w:endnote>
  <w:endnote w:type="continuationSeparator" w:id="0">
    <w:p w14:paraId="58EACE67" w14:textId="77777777" w:rsidR="001C2EC0" w:rsidRDefault="001C2EC0" w:rsidP="00E07C81">
      <w:pPr>
        <w:spacing w:line="240" w:lineRule="auto"/>
      </w:pPr>
      <w:r>
        <w:continuationSeparator/>
      </w:r>
    </w:p>
  </w:endnote>
  <w:endnote w:type="continuationNotice" w:id="1">
    <w:p w14:paraId="042652D5" w14:textId="77777777" w:rsidR="001C2EC0" w:rsidRDefault="001C2EC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33B54" w14:textId="77777777" w:rsidR="008E6790" w:rsidRDefault="008E679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2169B" w14:textId="77777777" w:rsidR="001C2EC0" w:rsidRDefault="001C2EC0" w:rsidP="00E07C81">
      <w:pPr>
        <w:spacing w:line="240" w:lineRule="auto"/>
      </w:pPr>
      <w:r>
        <w:separator/>
      </w:r>
    </w:p>
  </w:footnote>
  <w:footnote w:type="continuationSeparator" w:id="0">
    <w:p w14:paraId="1B7B4347" w14:textId="77777777" w:rsidR="001C2EC0" w:rsidRDefault="001C2EC0" w:rsidP="00E07C81">
      <w:pPr>
        <w:spacing w:line="240" w:lineRule="auto"/>
      </w:pPr>
      <w:r>
        <w:continuationSeparator/>
      </w:r>
    </w:p>
  </w:footnote>
  <w:footnote w:type="continuationNotice" w:id="1">
    <w:p w14:paraId="7E9CF1FD" w14:textId="77777777" w:rsidR="001C2EC0" w:rsidRDefault="001C2EC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BD92B" w14:textId="77777777" w:rsidR="008E6790" w:rsidRDefault="008E6790">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3C7"/>
    <w:multiLevelType w:val="multilevel"/>
    <w:tmpl w:val="71740FD2"/>
    <w:lvl w:ilvl="0">
      <w:start w:val="1"/>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04113E75"/>
    <w:multiLevelType w:val="multilevel"/>
    <w:tmpl w:val="80B28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D87048"/>
    <w:multiLevelType w:val="hybridMultilevel"/>
    <w:tmpl w:val="85DA90F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9E667C3"/>
    <w:multiLevelType w:val="multilevel"/>
    <w:tmpl w:val="C66A4A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B83F27"/>
    <w:multiLevelType w:val="hybridMultilevel"/>
    <w:tmpl w:val="10B2DD5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2A448F6"/>
    <w:multiLevelType w:val="multilevel"/>
    <w:tmpl w:val="0425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6" w15:restartNumberingAfterBreak="0">
    <w:nsid w:val="134C0CCD"/>
    <w:multiLevelType w:val="hybridMultilevel"/>
    <w:tmpl w:val="9A7C211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ACB2535"/>
    <w:multiLevelType w:val="hybridMultilevel"/>
    <w:tmpl w:val="2246211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1BF5D66"/>
    <w:multiLevelType w:val="multilevel"/>
    <w:tmpl w:val="A7B0A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1C295A"/>
    <w:multiLevelType w:val="multilevel"/>
    <w:tmpl w:val="53C052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5DD389F"/>
    <w:multiLevelType w:val="multilevel"/>
    <w:tmpl w:val="042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FB3347"/>
    <w:multiLevelType w:val="multilevel"/>
    <w:tmpl w:val="03A0801C"/>
    <w:lvl w:ilvl="0">
      <w:start w:val="1"/>
      <w:numFmt w:val="decimal"/>
      <w:lvlText w:val="%1."/>
      <w:lvlJc w:val="left"/>
      <w:pPr>
        <w:ind w:left="360" w:hanging="360"/>
      </w:pPr>
      <w:rPr>
        <w:rFonts w:ascii="Georgia" w:hAnsi="Georgia" w:hint="default"/>
        <w:b/>
        <w:i w:val="0"/>
        <w:sz w:val="22"/>
        <w:szCs w:val="22"/>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1146" w:hanging="720"/>
      </w:pPr>
      <w:rPr>
        <w:rFonts w:hint="default"/>
        <w:b w:val="0"/>
        <w:i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DF122A0"/>
    <w:multiLevelType w:val="multilevel"/>
    <w:tmpl w:val="0425001F"/>
    <w:lvl w:ilvl="0">
      <w:start w:val="1"/>
      <w:numFmt w:val="decimal"/>
      <w:lvlText w:val="%1."/>
      <w:lvlJc w:val="left"/>
      <w:pPr>
        <w:ind w:left="360" w:hanging="360"/>
      </w:pPr>
      <w:rPr>
        <w:b/>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3" w15:restartNumberingAfterBreak="0">
    <w:nsid w:val="30BB37D6"/>
    <w:multiLevelType w:val="multilevel"/>
    <w:tmpl w:val="8CA288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C913C49"/>
    <w:multiLevelType w:val="hybridMultilevel"/>
    <w:tmpl w:val="07861C86"/>
    <w:lvl w:ilvl="0" w:tplc="3B4C2184">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C9F6B26"/>
    <w:multiLevelType w:val="hybridMultilevel"/>
    <w:tmpl w:val="CF824A1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6" w15:restartNumberingAfterBreak="0">
    <w:nsid w:val="450E5F6F"/>
    <w:multiLevelType w:val="hybridMultilevel"/>
    <w:tmpl w:val="678E0DB4"/>
    <w:lvl w:ilvl="0" w:tplc="04250001">
      <w:start w:val="5"/>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4D8B21C9"/>
    <w:multiLevelType w:val="hybridMultilevel"/>
    <w:tmpl w:val="A7D87D5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DF336DC"/>
    <w:multiLevelType w:val="hybridMultilevel"/>
    <w:tmpl w:val="C084F81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9" w15:restartNumberingAfterBreak="0">
    <w:nsid w:val="52DD1C43"/>
    <w:multiLevelType w:val="hybridMultilevel"/>
    <w:tmpl w:val="062290F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56356BD3"/>
    <w:multiLevelType w:val="multilevel"/>
    <w:tmpl w:val="AE266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931B9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6E73150"/>
    <w:multiLevelType w:val="hybridMultilevel"/>
    <w:tmpl w:val="DA546D0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5D9E4CCE"/>
    <w:multiLevelType w:val="hybridMultilevel"/>
    <w:tmpl w:val="071E5BF2"/>
    <w:lvl w:ilvl="0" w:tplc="04250001">
      <w:start w:val="1"/>
      <w:numFmt w:val="bullet"/>
      <w:lvlText w:val=""/>
      <w:lvlJc w:val="left"/>
      <w:pPr>
        <w:ind w:left="720" w:hanging="360"/>
      </w:pPr>
      <w:rPr>
        <w:rFonts w:ascii="Symbol" w:hAnsi="Symbol" w:hint="default"/>
      </w:rPr>
    </w:lvl>
    <w:lvl w:ilvl="1" w:tplc="C6809CF8">
      <w:start w:val="5"/>
      <w:numFmt w:val="bullet"/>
      <w:lvlText w:val="•"/>
      <w:lvlJc w:val="left"/>
      <w:pPr>
        <w:ind w:left="1440" w:hanging="360"/>
      </w:pPr>
      <w:rPr>
        <w:rFonts w:ascii="Arial" w:eastAsia="Arial" w:hAnsi="Arial" w:cs="Arial"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5E3E4492"/>
    <w:multiLevelType w:val="hybridMultilevel"/>
    <w:tmpl w:val="932C7F5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5E6B7125"/>
    <w:multiLevelType w:val="hybridMultilevel"/>
    <w:tmpl w:val="AF527DA4"/>
    <w:lvl w:ilvl="0" w:tplc="0425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962167"/>
    <w:multiLevelType w:val="multilevel"/>
    <w:tmpl w:val="0425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27" w15:restartNumberingAfterBreak="0">
    <w:nsid w:val="60C536E1"/>
    <w:multiLevelType w:val="hybridMultilevel"/>
    <w:tmpl w:val="0DDE425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8" w15:restartNumberingAfterBreak="0">
    <w:nsid w:val="61705881"/>
    <w:multiLevelType w:val="multilevel"/>
    <w:tmpl w:val="41303E5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9" w15:restartNumberingAfterBreak="0">
    <w:nsid w:val="62FF1C59"/>
    <w:multiLevelType w:val="multilevel"/>
    <w:tmpl w:val="54522F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45964EE"/>
    <w:multiLevelType w:val="hybridMultilevel"/>
    <w:tmpl w:val="B854DC4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64F31813"/>
    <w:multiLevelType w:val="hybridMultilevel"/>
    <w:tmpl w:val="784A25EE"/>
    <w:lvl w:ilvl="0" w:tplc="04250017">
      <w:start w:val="1"/>
      <w:numFmt w:val="lowerLetter"/>
      <w:lvlText w:val="%1)"/>
      <w:lvlJc w:val="left"/>
      <w:pPr>
        <w:ind w:left="860" w:hanging="360"/>
      </w:pPr>
    </w:lvl>
    <w:lvl w:ilvl="1" w:tplc="04250019" w:tentative="1">
      <w:start w:val="1"/>
      <w:numFmt w:val="lowerLetter"/>
      <w:lvlText w:val="%2."/>
      <w:lvlJc w:val="left"/>
      <w:pPr>
        <w:ind w:left="1580" w:hanging="360"/>
      </w:pPr>
    </w:lvl>
    <w:lvl w:ilvl="2" w:tplc="0425001B" w:tentative="1">
      <w:start w:val="1"/>
      <w:numFmt w:val="lowerRoman"/>
      <w:lvlText w:val="%3."/>
      <w:lvlJc w:val="right"/>
      <w:pPr>
        <w:ind w:left="2300" w:hanging="180"/>
      </w:pPr>
    </w:lvl>
    <w:lvl w:ilvl="3" w:tplc="0425000F" w:tentative="1">
      <w:start w:val="1"/>
      <w:numFmt w:val="decimal"/>
      <w:lvlText w:val="%4."/>
      <w:lvlJc w:val="left"/>
      <w:pPr>
        <w:ind w:left="3020" w:hanging="360"/>
      </w:pPr>
    </w:lvl>
    <w:lvl w:ilvl="4" w:tplc="04250019" w:tentative="1">
      <w:start w:val="1"/>
      <w:numFmt w:val="lowerLetter"/>
      <w:lvlText w:val="%5."/>
      <w:lvlJc w:val="left"/>
      <w:pPr>
        <w:ind w:left="3740" w:hanging="360"/>
      </w:pPr>
    </w:lvl>
    <w:lvl w:ilvl="5" w:tplc="0425001B" w:tentative="1">
      <w:start w:val="1"/>
      <w:numFmt w:val="lowerRoman"/>
      <w:lvlText w:val="%6."/>
      <w:lvlJc w:val="right"/>
      <w:pPr>
        <w:ind w:left="4460" w:hanging="180"/>
      </w:pPr>
    </w:lvl>
    <w:lvl w:ilvl="6" w:tplc="0425000F" w:tentative="1">
      <w:start w:val="1"/>
      <w:numFmt w:val="decimal"/>
      <w:lvlText w:val="%7."/>
      <w:lvlJc w:val="left"/>
      <w:pPr>
        <w:ind w:left="5180" w:hanging="360"/>
      </w:pPr>
    </w:lvl>
    <w:lvl w:ilvl="7" w:tplc="04250019" w:tentative="1">
      <w:start w:val="1"/>
      <w:numFmt w:val="lowerLetter"/>
      <w:lvlText w:val="%8."/>
      <w:lvlJc w:val="left"/>
      <w:pPr>
        <w:ind w:left="5900" w:hanging="360"/>
      </w:pPr>
    </w:lvl>
    <w:lvl w:ilvl="8" w:tplc="0425001B" w:tentative="1">
      <w:start w:val="1"/>
      <w:numFmt w:val="lowerRoman"/>
      <w:lvlText w:val="%9."/>
      <w:lvlJc w:val="right"/>
      <w:pPr>
        <w:ind w:left="6620" w:hanging="180"/>
      </w:pPr>
    </w:lvl>
  </w:abstractNum>
  <w:abstractNum w:abstractNumId="32" w15:restartNumberingAfterBreak="0">
    <w:nsid w:val="6B695670"/>
    <w:multiLevelType w:val="multilevel"/>
    <w:tmpl w:val="79541A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C0268A7"/>
    <w:multiLevelType w:val="hybridMultilevel"/>
    <w:tmpl w:val="F466B26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6D97130B"/>
    <w:multiLevelType w:val="hybridMultilevel"/>
    <w:tmpl w:val="28EE85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704F4E4C"/>
    <w:multiLevelType w:val="hybridMultilevel"/>
    <w:tmpl w:val="05A4E09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721C7DB1"/>
    <w:multiLevelType w:val="hybridMultilevel"/>
    <w:tmpl w:val="8F123DC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76903D6C"/>
    <w:multiLevelType w:val="multilevel"/>
    <w:tmpl w:val="53ECE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73B5719"/>
    <w:multiLevelType w:val="hybridMultilevel"/>
    <w:tmpl w:val="96C44D86"/>
    <w:lvl w:ilvl="0" w:tplc="04250001">
      <w:start w:val="5"/>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7F2D3917"/>
    <w:multiLevelType w:val="hybridMultilevel"/>
    <w:tmpl w:val="0D9A2B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7FA833CA"/>
    <w:multiLevelType w:val="hybridMultilevel"/>
    <w:tmpl w:val="6306644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32"/>
  </w:num>
  <w:num w:numId="4">
    <w:abstractNumId w:val="37"/>
  </w:num>
  <w:num w:numId="5">
    <w:abstractNumId w:val="1"/>
  </w:num>
  <w:num w:numId="6">
    <w:abstractNumId w:val="29"/>
  </w:num>
  <w:num w:numId="7">
    <w:abstractNumId w:val="38"/>
  </w:num>
  <w:num w:numId="8">
    <w:abstractNumId w:val="5"/>
  </w:num>
  <w:num w:numId="9">
    <w:abstractNumId w:val="12"/>
  </w:num>
  <w:num w:numId="10">
    <w:abstractNumId w:val="26"/>
  </w:num>
  <w:num w:numId="11">
    <w:abstractNumId w:val="21"/>
  </w:num>
  <w:num w:numId="12">
    <w:abstractNumId w:val="4"/>
  </w:num>
  <w:num w:numId="13">
    <w:abstractNumId w:val="16"/>
  </w:num>
  <w:num w:numId="14">
    <w:abstractNumId w:val="19"/>
  </w:num>
  <w:num w:numId="15">
    <w:abstractNumId w:val="34"/>
  </w:num>
  <w:num w:numId="16">
    <w:abstractNumId w:val="27"/>
  </w:num>
  <w:num w:numId="17">
    <w:abstractNumId w:val="18"/>
  </w:num>
  <w:num w:numId="18">
    <w:abstractNumId w:val="15"/>
  </w:num>
  <w:num w:numId="19">
    <w:abstractNumId w:val="31"/>
  </w:num>
  <w:num w:numId="20">
    <w:abstractNumId w:val="11"/>
  </w:num>
  <w:num w:numId="21">
    <w:abstractNumId w:val="0"/>
  </w:num>
  <w:num w:numId="22">
    <w:abstractNumId w:val="17"/>
  </w:num>
  <w:num w:numId="23">
    <w:abstractNumId w:val="10"/>
  </w:num>
  <w:num w:numId="24">
    <w:abstractNumId w:val="14"/>
  </w:num>
  <w:num w:numId="25">
    <w:abstractNumId w:val="30"/>
  </w:num>
  <w:num w:numId="26">
    <w:abstractNumId w:val="28"/>
  </w:num>
  <w:num w:numId="27">
    <w:abstractNumId w:val="7"/>
  </w:num>
  <w:num w:numId="28">
    <w:abstractNumId w:val="20"/>
  </w:num>
  <w:num w:numId="29">
    <w:abstractNumId w:val="3"/>
  </w:num>
  <w:num w:numId="30">
    <w:abstractNumId w:val="39"/>
  </w:num>
  <w:num w:numId="31">
    <w:abstractNumId w:val="25"/>
  </w:num>
  <w:num w:numId="32">
    <w:abstractNumId w:val="33"/>
  </w:num>
  <w:num w:numId="33">
    <w:abstractNumId w:val="8"/>
  </w:num>
  <w:num w:numId="34">
    <w:abstractNumId w:val="22"/>
  </w:num>
  <w:num w:numId="35">
    <w:abstractNumId w:val="40"/>
  </w:num>
  <w:num w:numId="36">
    <w:abstractNumId w:val="24"/>
  </w:num>
  <w:num w:numId="37">
    <w:abstractNumId w:val="6"/>
  </w:num>
  <w:num w:numId="38">
    <w:abstractNumId w:val="2"/>
  </w:num>
  <w:num w:numId="39">
    <w:abstractNumId w:val="23"/>
  </w:num>
  <w:num w:numId="40">
    <w:abstractNumId w:val="35"/>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3AC"/>
    <w:rsid w:val="00010E91"/>
    <w:rsid w:val="000140A6"/>
    <w:rsid w:val="00046D46"/>
    <w:rsid w:val="00053A56"/>
    <w:rsid w:val="00080CFE"/>
    <w:rsid w:val="00085844"/>
    <w:rsid w:val="00091E86"/>
    <w:rsid w:val="000D08C3"/>
    <w:rsid w:val="000D2855"/>
    <w:rsid w:val="00153B22"/>
    <w:rsid w:val="00160594"/>
    <w:rsid w:val="0017250A"/>
    <w:rsid w:val="001760E7"/>
    <w:rsid w:val="00190775"/>
    <w:rsid w:val="001B1D2E"/>
    <w:rsid w:val="001B460B"/>
    <w:rsid w:val="001C2EC0"/>
    <w:rsid w:val="001D4360"/>
    <w:rsid w:val="00225DC7"/>
    <w:rsid w:val="002570BB"/>
    <w:rsid w:val="00271104"/>
    <w:rsid w:val="002A35A8"/>
    <w:rsid w:val="002C0B35"/>
    <w:rsid w:val="002C7097"/>
    <w:rsid w:val="002C7414"/>
    <w:rsid w:val="002D7646"/>
    <w:rsid w:val="002E545E"/>
    <w:rsid w:val="002F053A"/>
    <w:rsid w:val="00300CFF"/>
    <w:rsid w:val="00322F56"/>
    <w:rsid w:val="0033718A"/>
    <w:rsid w:val="00346BAD"/>
    <w:rsid w:val="003638E0"/>
    <w:rsid w:val="003A20F4"/>
    <w:rsid w:val="003B2345"/>
    <w:rsid w:val="003C4CE6"/>
    <w:rsid w:val="003E425F"/>
    <w:rsid w:val="003F2CE9"/>
    <w:rsid w:val="00426DD2"/>
    <w:rsid w:val="00440E00"/>
    <w:rsid w:val="004439B9"/>
    <w:rsid w:val="00454ABD"/>
    <w:rsid w:val="00470C6B"/>
    <w:rsid w:val="00477D89"/>
    <w:rsid w:val="00482642"/>
    <w:rsid w:val="0048587A"/>
    <w:rsid w:val="0048664C"/>
    <w:rsid w:val="004A2CA0"/>
    <w:rsid w:val="004A67B3"/>
    <w:rsid w:val="004C1DFF"/>
    <w:rsid w:val="004E439D"/>
    <w:rsid w:val="005243A3"/>
    <w:rsid w:val="00525938"/>
    <w:rsid w:val="00530974"/>
    <w:rsid w:val="005407EC"/>
    <w:rsid w:val="005513FF"/>
    <w:rsid w:val="005674AE"/>
    <w:rsid w:val="00585118"/>
    <w:rsid w:val="0059583E"/>
    <w:rsid w:val="005A0334"/>
    <w:rsid w:val="005B5FAA"/>
    <w:rsid w:val="005B634C"/>
    <w:rsid w:val="005C35C3"/>
    <w:rsid w:val="005C6688"/>
    <w:rsid w:val="00611D0F"/>
    <w:rsid w:val="00636D71"/>
    <w:rsid w:val="00637E0A"/>
    <w:rsid w:val="006436A0"/>
    <w:rsid w:val="00645C1D"/>
    <w:rsid w:val="00646957"/>
    <w:rsid w:val="0069131B"/>
    <w:rsid w:val="00697E77"/>
    <w:rsid w:val="006B34F3"/>
    <w:rsid w:val="006B6B2D"/>
    <w:rsid w:val="006E1BA1"/>
    <w:rsid w:val="00701BC0"/>
    <w:rsid w:val="00704B79"/>
    <w:rsid w:val="007137F8"/>
    <w:rsid w:val="00723BE6"/>
    <w:rsid w:val="00725FD8"/>
    <w:rsid w:val="0075199A"/>
    <w:rsid w:val="007556D6"/>
    <w:rsid w:val="00756365"/>
    <w:rsid w:val="0076276A"/>
    <w:rsid w:val="00782AAC"/>
    <w:rsid w:val="007C59EB"/>
    <w:rsid w:val="00800B9D"/>
    <w:rsid w:val="00885F0B"/>
    <w:rsid w:val="0088615F"/>
    <w:rsid w:val="00887DDA"/>
    <w:rsid w:val="00894C67"/>
    <w:rsid w:val="00895E19"/>
    <w:rsid w:val="00897DA0"/>
    <w:rsid w:val="008B6499"/>
    <w:rsid w:val="008C587D"/>
    <w:rsid w:val="008D696B"/>
    <w:rsid w:val="008E6790"/>
    <w:rsid w:val="008F0310"/>
    <w:rsid w:val="008F6248"/>
    <w:rsid w:val="009031E5"/>
    <w:rsid w:val="0094105C"/>
    <w:rsid w:val="00950782"/>
    <w:rsid w:val="009828E5"/>
    <w:rsid w:val="00991393"/>
    <w:rsid w:val="0099388B"/>
    <w:rsid w:val="009A362C"/>
    <w:rsid w:val="009A4F01"/>
    <w:rsid w:val="009F6D54"/>
    <w:rsid w:val="00A01142"/>
    <w:rsid w:val="00A05D4A"/>
    <w:rsid w:val="00A11551"/>
    <w:rsid w:val="00A645BB"/>
    <w:rsid w:val="00A66029"/>
    <w:rsid w:val="00A76552"/>
    <w:rsid w:val="00A91486"/>
    <w:rsid w:val="00AA0114"/>
    <w:rsid w:val="00AB0E38"/>
    <w:rsid w:val="00AB7458"/>
    <w:rsid w:val="00AD2768"/>
    <w:rsid w:val="00AD6670"/>
    <w:rsid w:val="00AE1FA7"/>
    <w:rsid w:val="00AE2806"/>
    <w:rsid w:val="00AE554D"/>
    <w:rsid w:val="00AF08F2"/>
    <w:rsid w:val="00B16D88"/>
    <w:rsid w:val="00B61687"/>
    <w:rsid w:val="00B86D41"/>
    <w:rsid w:val="00BC559F"/>
    <w:rsid w:val="00BD0750"/>
    <w:rsid w:val="00BE24EE"/>
    <w:rsid w:val="00C05110"/>
    <w:rsid w:val="00C150B8"/>
    <w:rsid w:val="00C26B44"/>
    <w:rsid w:val="00C41269"/>
    <w:rsid w:val="00C67029"/>
    <w:rsid w:val="00C7059F"/>
    <w:rsid w:val="00C83C8B"/>
    <w:rsid w:val="00C90855"/>
    <w:rsid w:val="00C9690E"/>
    <w:rsid w:val="00CC5191"/>
    <w:rsid w:val="00D16F65"/>
    <w:rsid w:val="00D41243"/>
    <w:rsid w:val="00D609AE"/>
    <w:rsid w:val="00D7260E"/>
    <w:rsid w:val="00D7540B"/>
    <w:rsid w:val="00D86C0D"/>
    <w:rsid w:val="00DB3948"/>
    <w:rsid w:val="00DD2B98"/>
    <w:rsid w:val="00DD775E"/>
    <w:rsid w:val="00DE151A"/>
    <w:rsid w:val="00DF2868"/>
    <w:rsid w:val="00DF60E2"/>
    <w:rsid w:val="00E024C9"/>
    <w:rsid w:val="00E068E9"/>
    <w:rsid w:val="00E07C81"/>
    <w:rsid w:val="00E10390"/>
    <w:rsid w:val="00E110A2"/>
    <w:rsid w:val="00E25C36"/>
    <w:rsid w:val="00E2613F"/>
    <w:rsid w:val="00E45013"/>
    <w:rsid w:val="00E7614D"/>
    <w:rsid w:val="00E92F01"/>
    <w:rsid w:val="00ED57ED"/>
    <w:rsid w:val="00ED6A83"/>
    <w:rsid w:val="00F02108"/>
    <w:rsid w:val="00F423AC"/>
    <w:rsid w:val="00F51A72"/>
    <w:rsid w:val="00F63391"/>
    <w:rsid w:val="00F76FC4"/>
    <w:rsid w:val="00F8611C"/>
    <w:rsid w:val="00FA581E"/>
    <w:rsid w:val="00FC3A86"/>
    <w:rsid w:val="00FC60EA"/>
    <w:rsid w:val="00FE09FC"/>
    <w:rsid w:val="00FE1FF0"/>
    <w:rsid w:val="00FE76BB"/>
    <w:rsid w:val="00FF46BE"/>
    <w:rsid w:val="00FF5F8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07658"/>
  <w15:docId w15:val="{7D9989C5-2601-44EE-88A5-A8F475FCA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t-EE" w:eastAsia="et-E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rsid w:val="00FA581E"/>
  </w:style>
  <w:style w:type="paragraph" w:styleId="Pealkiri1">
    <w:name w:val="heading 1"/>
    <w:basedOn w:val="Normaallaad"/>
    <w:next w:val="Normaallaad"/>
    <w:pPr>
      <w:keepNext/>
      <w:keepLines/>
      <w:spacing w:before="400" w:after="120"/>
      <w:outlineLvl w:val="0"/>
    </w:pPr>
    <w:rPr>
      <w:sz w:val="40"/>
      <w:szCs w:val="40"/>
    </w:rPr>
  </w:style>
  <w:style w:type="paragraph" w:styleId="Pealkiri2">
    <w:name w:val="heading 2"/>
    <w:basedOn w:val="Normaallaad"/>
    <w:next w:val="Normaallaad"/>
    <w:pPr>
      <w:keepNext/>
      <w:keepLines/>
      <w:spacing w:before="360" w:after="120"/>
      <w:outlineLvl w:val="1"/>
    </w:pPr>
    <w:rPr>
      <w:sz w:val="32"/>
      <w:szCs w:val="32"/>
    </w:rPr>
  </w:style>
  <w:style w:type="paragraph" w:styleId="Pealkiri3">
    <w:name w:val="heading 3"/>
    <w:basedOn w:val="Normaallaad"/>
    <w:next w:val="Normaallaad"/>
    <w:pPr>
      <w:keepNext/>
      <w:keepLines/>
      <w:spacing w:before="320" w:after="80"/>
      <w:outlineLvl w:val="2"/>
    </w:pPr>
    <w:rPr>
      <w:color w:val="434343"/>
      <w:sz w:val="28"/>
      <w:szCs w:val="28"/>
    </w:rPr>
  </w:style>
  <w:style w:type="paragraph" w:styleId="Pealkiri4">
    <w:name w:val="heading 4"/>
    <w:basedOn w:val="Normaallaad"/>
    <w:next w:val="Normaallaad"/>
    <w:pPr>
      <w:keepNext/>
      <w:keepLines/>
      <w:spacing w:before="280" w:after="80"/>
      <w:outlineLvl w:val="3"/>
    </w:pPr>
    <w:rPr>
      <w:color w:val="666666"/>
      <w:sz w:val="24"/>
      <w:szCs w:val="24"/>
    </w:rPr>
  </w:style>
  <w:style w:type="paragraph" w:styleId="Pealkiri5">
    <w:name w:val="heading 5"/>
    <w:basedOn w:val="Normaallaad"/>
    <w:next w:val="Normaallaad"/>
    <w:pPr>
      <w:keepNext/>
      <w:keepLines/>
      <w:spacing w:before="240" w:after="80"/>
      <w:outlineLvl w:val="4"/>
    </w:pPr>
    <w:rPr>
      <w:color w:val="666666"/>
    </w:rPr>
  </w:style>
  <w:style w:type="paragraph" w:styleId="Pealkiri6">
    <w:name w:val="heading 6"/>
    <w:basedOn w:val="Normaallaad"/>
    <w:next w:val="Normaallaad"/>
    <w:pPr>
      <w:keepNext/>
      <w:keepLines/>
      <w:spacing w:before="240" w:after="80"/>
      <w:outlineLvl w:val="5"/>
    </w:pPr>
    <w:rPr>
      <w:i/>
      <w:color w:val="66666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ealkiri">
    <w:name w:val="Title"/>
    <w:basedOn w:val="Normaallaad"/>
    <w:next w:val="Normaallaad"/>
    <w:pPr>
      <w:keepNext/>
      <w:keepLines/>
      <w:spacing w:after="60"/>
    </w:pPr>
    <w:rPr>
      <w:sz w:val="52"/>
      <w:szCs w:val="52"/>
    </w:rPr>
  </w:style>
  <w:style w:type="paragraph" w:styleId="Alapealkiri">
    <w:name w:val="Subtitle"/>
    <w:basedOn w:val="Normaallaad"/>
    <w:next w:val="Normaallaad"/>
    <w:pPr>
      <w:keepNext/>
      <w:keepLines/>
      <w:spacing w:after="320"/>
    </w:pPr>
    <w:rPr>
      <w:color w:val="666666"/>
      <w:sz w:val="30"/>
      <w:szCs w:val="30"/>
    </w:rPr>
  </w:style>
  <w:style w:type="table" w:customStyle="1" w:styleId="1">
    <w:name w:val="1"/>
    <w:basedOn w:val="TableNormal1"/>
    <w:tblPr>
      <w:tblStyleRowBandSize w:val="1"/>
      <w:tblStyleColBandSize w:val="1"/>
      <w:tblCellMar>
        <w:top w:w="100" w:type="dxa"/>
        <w:left w:w="100" w:type="dxa"/>
        <w:bottom w:w="100" w:type="dxa"/>
        <w:right w:w="100" w:type="dxa"/>
      </w:tblCellMar>
    </w:tblPr>
  </w:style>
  <w:style w:type="paragraph" w:styleId="Kommentaaritekst">
    <w:name w:val="annotation text"/>
    <w:basedOn w:val="Normaallaad"/>
    <w:link w:val="KommentaaritekstMrk"/>
    <w:uiPriority w:val="99"/>
    <w:unhideWhenUsed/>
    <w:pPr>
      <w:spacing w:line="240" w:lineRule="auto"/>
    </w:pPr>
    <w:rPr>
      <w:sz w:val="20"/>
      <w:szCs w:val="20"/>
    </w:rPr>
  </w:style>
  <w:style w:type="character" w:customStyle="1" w:styleId="KommentaaritekstMrk">
    <w:name w:val="Kommentaari tekst Märk"/>
    <w:basedOn w:val="Liguvaikefont"/>
    <w:link w:val="Kommentaaritekst"/>
    <w:uiPriority w:val="99"/>
    <w:rPr>
      <w:sz w:val="20"/>
      <w:szCs w:val="20"/>
    </w:rPr>
  </w:style>
  <w:style w:type="character" w:styleId="Kommentaariviide">
    <w:name w:val="annotation reference"/>
    <w:basedOn w:val="Liguvaikefont"/>
    <w:uiPriority w:val="99"/>
    <w:semiHidden/>
    <w:unhideWhenUsed/>
    <w:rPr>
      <w:sz w:val="16"/>
      <w:szCs w:val="16"/>
    </w:rPr>
  </w:style>
  <w:style w:type="paragraph" w:styleId="Jutumullitekst">
    <w:name w:val="Balloon Text"/>
    <w:basedOn w:val="Normaallaad"/>
    <w:link w:val="JutumullitekstMrk"/>
    <w:uiPriority w:val="99"/>
    <w:semiHidden/>
    <w:unhideWhenUsed/>
    <w:rsid w:val="003C4CE6"/>
    <w:pPr>
      <w:spacing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3C4CE6"/>
    <w:rPr>
      <w:rFonts w:ascii="Segoe UI" w:hAnsi="Segoe UI" w:cs="Segoe UI"/>
      <w:sz w:val="18"/>
      <w:szCs w:val="18"/>
    </w:rPr>
  </w:style>
  <w:style w:type="character" w:styleId="Hperlink">
    <w:name w:val="Hyperlink"/>
    <w:basedOn w:val="Liguvaikefont"/>
    <w:uiPriority w:val="99"/>
    <w:unhideWhenUsed/>
    <w:rsid w:val="0099388B"/>
    <w:rPr>
      <w:color w:val="0000FF" w:themeColor="hyperlink"/>
      <w:u w:val="single"/>
    </w:rPr>
  </w:style>
  <w:style w:type="paragraph" w:styleId="Kommentaariteema">
    <w:name w:val="annotation subject"/>
    <w:basedOn w:val="Kommentaaritekst"/>
    <w:next w:val="Kommentaaritekst"/>
    <w:link w:val="KommentaariteemaMrk"/>
    <w:uiPriority w:val="99"/>
    <w:semiHidden/>
    <w:unhideWhenUsed/>
    <w:rsid w:val="0099388B"/>
    <w:rPr>
      <w:b/>
      <w:bCs/>
    </w:rPr>
  </w:style>
  <w:style w:type="character" w:customStyle="1" w:styleId="KommentaariteemaMrk">
    <w:name w:val="Kommentaari teema Märk"/>
    <w:basedOn w:val="KommentaaritekstMrk"/>
    <w:link w:val="Kommentaariteema"/>
    <w:uiPriority w:val="99"/>
    <w:semiHidden/>
    <w:rsid w:val="0099388B"/>
    <w:rPr>
      <w:b/>
      <w:bCs/>
      <w:sz w:val="20"/>
      <w:szCs w:val="20"/>
    </w:rPr>
  </w:style>
  <w:style w:type="paragraph" w:styleId="Loendilik">
    <w:name w:val="List Paragraph"/>
    <w:aliases w:val="Mummuga loetelu,Loendi l›ik,List (bullet),List Paragraph1"/>
    <w:basedOn w:val="Normaallaad"/>
    <w:link w:val="LoendilikMrk"/>
    <w:uiPriority w:val="34"/>
    <w:qFormat/>
    <w:rsid w:val="00D41243"/>
    <w:pPr>
      <w:ind w:left="720"/>
      <w:contextualSpacing/>
    </w:pPr>
  </w:style>
  <w:style w:type="paragraph" w:styleId="Lpumrkusetekst">
    <w:name w:val="endnote text"/>
    <w:basedOn w:val="Normaallaad"/>
    <w:link w:val="LpumrkusetekstMrk"/>
    <w:uiPriority w:val="99"/>
    <w:semiHidden/>
    <w:unhideWhenUsed/>
    <w:rsid w:val="00E07C81"/>
    <w:pPr>
      <w:spacing w:line="240" w:lineRule="auto"/>
    </w:pPr>
    <w:rPr>
      <w:sz w:val="20"/>
      <w:szCs w:val="20"/>
    </w:rPr>
  </w:style>
  <w:style w:type="character" w:customStyle="1" w:styleId="LpumrkusetekstMrk">
    <w:name w:val="Lõpumärkuse tekst Märk"/>
    <w:basedOn w:val="Liguvaikefont"/>
    <w:link w:val="Lpumrkusetekst"/>
    <w:uiPriority w:val="99"/>
    <w:semiHidden/>
    <w:rsid w:val="00E07C81"/>
    <w:rPr>
      <w:sz w:val="20"/>
      <w:szCs w:val="20"/>
    </w:rPr>
  </w:style>
  <w:style w:type="character" w:styleId="Lpumrkuseviide">
    <w:name w:val="endnote reference"/>
    <w:basedOn w:val="Liguvaikefont"/>
    <w:uiPriority w:val="99"/>
    <w:semiHidden/>
    <w:unhideWhenUsed/>
    <w:rsid w:val="00E07C81"/>
    <w:rPr>
      <w:vertAlign w:val="superscript"/>
    </w:rPr>
  </w:style>
  <w:style w:type="paragraph" w:styleId="Allmrkusetekst">
    <w:name w:val="footnote text"/>
    <w:basedOn w:val="Normaallaad"/>
    <w:link w:val="AllmrkusetekstMrk"/>
    <w:uiPriority w:val="99"/>
    <w:semiHidden/>
    <w:unhideWhenUsed/>
    <w:rsid w:val="00E07C81"/>
    <w:pPr>
      <w:spacing w:line="240" w:lineRule="auto"/>
    </w:pPr>
    <w:rPr>
      <w:sz w:val="20"/>
      <w:szCs w:val="20"/>
    </w:rPr>
  </w:style>
  <w:style w:type="character" w:customStyle="1" w:styleId="AllmrkusetekstMrk">
    <w:name w:val="Allmärkuse tekst Märk"/>
    <w:basedOn w:val="Liguvaikefont"/>
    <w:link w:val="Allmrkusetekst"/>
    <w:uiPriority w:val="99"/>
    <w:semiHidden/>
    <w:rsid w:val="00E07C81"/>
    <w:rPr>
      <w:sz w:val="20"/>
      <w:szCs w:val="20"/>
    </w:rPr>
  </w:style>
  <w:style w:type="character" w:styleId="Allmrkuseviide">
    <w:name w:val="footnote reference"/>
    <w:basedOn w:val="Liguvaikefont"/>
    <w:uiPriority w:val="99"/>
    <w:semiHidden/>
    <w:unhideWhenUsed/>
    <w:rsid w:val="00E07C81"/>
    <w:rPr>
      <w:vertAlign w:val="superscript"/>
    </w:rPr>
  </w:style>
  <w:style w:type="paragraph" w:styleId="Kehatekst">
    <w:name w:val="Body Text"/>
    <w:basedOn w:val="Normaallaad"/>
    <w:link w:val="KehatekstMrk"/>
    <w:rsid w:val="00DF2868"/>
    <w:pPr>
      <w:spacing w:line="240" w:lineRule="auto"/>
      <w:ind w:left="993" w:hanging="709"/>
      <w:jc w:val="both"/>
    </w:pPr>
    <w:rPr>
      <w:rFonts w:ascii="Times New Roman" w:eastAsia="Times New Roman" w:hAnsi="Times New Roman" w:cs="Times New Roman"/>
      <w:sz w:val="24"/>
      <w:szCs w:val="20"/>
      <w:lang w:val="en-GB" w:eastAsia="en-US"/>
    </w:rPr>
  </w:style>
  <w:style w:type="character" w:customStyle="1" w:styleId="KehatekstMrk">
    <w:name w:val="Kehatekst Märk"/>
    <w:basedOn w:val="Liguvaikefont"/>
    <w:link w:val="Kehatekst"/>
    <w:rsid w:val="00DF2868"/>
    <w:rPr>
      <w:rFonts w:ascii="Times New Roman" w:eastAsia="Times New Roman" w:hAnsi="Times New Roman" w:cs="Times New Roman"/>
      <w:sz w:val="24"/>
      <w:szCs w:val="20"/>
      <w:lang w:val="en-GB" w:eastAsia="en-US"/>
    </w:rPr>
  </w:style>
  <w:style w:type="character" w:customStyle="1" w:styleId="LoendilikMrk">
    <w:name w:val="Loendi lõik Märk"/>
    <w:aliases w:val="Mummuga loetelu Märk,Loendi l›ik Märk,List (bullet) Märk,List Paragraph1 Märk"/>
    <w:basedOn w:val="Liguvaikefont"/>
    <w:link w:val="Loendilik"/>
    <w:uiPriority w:val="34"/>
    <w:locked/>
    <w:rsid w:val="00DF2868"/>
  </w:style>
  <w:style w:type="paragraph" w:styleId="Pis">
    <w:name w:val="header"/>
    <w:basedOn w:val="Normaallaad"/>
    <w:link w:val="PisMrk"/>
    <w:uiPriority w:val="99"/>
    <w:unhideWhenUsed/>
    <w:rsid w:val="008E6790"/>
    <w:pPr>
      <w:tabs>
        <w:tab w:val="center" w:pos="4513"/>
        <w:tab w:val="right" w:pos="9026"/>
      </w:tabs>
      <w:spacing w:line="240" w:lineRule="auto"/>
    </w:pPr>
  </w:style>
  <w:style w:type="character" w:customStyle="1" w:styleId="PisMrk">
    <w:name w:val="Päis Märk"/>
    <w:basedOn w:val="Liguvaikefont"/>
    <w:link w:val="Pis"/>
    <w:uiPriority w:val="99"/>
    <w:rsid w:val="008E6790"/>
  </w:style>
  <w:style w:type="paragraph" w:styleId="Jalus">
    <w:name w:val="footer"/>
    <w:basedOn w:val="Normaallaad"/>
    <w:link w:val="JalusMrk"/>
    <w:uiPriority w:val="99"/>
    <w:unhideWhenUsed/>
    <w:rsid w:val="008E6790"/>
    <w:pPr>
      <w:tabs>
        <w:tab w:val="center" w:pos="4513"/>
        <w:tab w:val="right" w:pos="9026"/>
      </w:tabs>
      <w:spacing w:line="240" w:lineRule="auto"/>
    </w:pPr>
  </w:style>
  <w:style w:type="character" w:customStyle="1" w:styleId="JalusMrk">
    <w:name w:val="Jalus Märk"/>
    <w:basedOn w:val="Liguvaikefont"/>
    <w:link w:val="Jalus"/>
    <w:uiPriority w:val="99"/>
    <w:rsid w:val="008E6790"/>
  </w:style>
  <w:style w:type="paragraph" w:styleId="Redaktsioon">
    <w:name w:val="Revision"/>
    <w:hidden/>
    <w:uiPriority w:val="99"/>
    <w:semiHidden/>
    <w:rsid w:val="008E6790"/>
    <w:pPr>
      <w:spacing w:line="240" w:lineRule="auto"/>
    </w:pPr>
  </w:style>
  <w:style w:type="paragraph" w:styleId="Normaallaadveeb">
    <w:name w:val="Normal (Web)"/>
    <w:basedOn w:val="Normaallaad"/>
    <w:uiPriority w:val="99"/>
    <w:unhideWhenUsed/>
    <w:rsid w:val="00E10390"/>
    <w:pPr>
      <w:spacing w:before="100" w:beforeAutospacing="1" w:after="100" w:afterAutospacing="1" w:line="240" w:lineRule="auto"/>
    </w:pPr>
    <w:rPr>
      <w:rFonts w:ascii="Calibri" w:eastAsiaTheme="minorHAnsi" w:hAnsi="Calibri" w:cs="Calibri"/>
    </w:rPr>
  </w:style>
  <w:style w:type="character" w:styleId="Lahendamatamainimine">
    <w:name w:val="Unresolved Mention"/>
    <w:basedOn w:val="Liguvaikefont"/>
    <w:uiPriority w:val="99"/>
    <w:semiHidden/>
    <w:unhideWhenUsed/>
    <w:rsid w:val="009A362C"/>
    <w:rPr>
      <w:color w:val="605E5C"/>
      <w:shd w:val="clear" w:color="auto" w:fill="E1DFDD"/>
    </w:rPr>
  </w:style>
  <w:style w:type="character" w:styleId="Klastatudhperlink">
    <w:name w:val="FollowedHyperlink"/>
    <w:basedOn w:val="Liguvaikefont"/>
    <w:uiPriority w:val="99"/>
    <w:semiHidden/>
    <w:unhideWhenUsed/>
    <w:rsid w:val="009A4F01"/>
    <w:rPr>
      <w:color w:val="800080" w:themeColor="followedHyperlink"/>
      <w:u w:val="single"/>
    </w:rPr>
  </w:style>
  <w:style w:type="character" w:styleId="Tugev">
    <w:name w:val="Strong"/>
    <w:basedOn w:val="Liguvaikefont"/>
    <w:uiPriority w:val="22"/>
    <w:qFormat/>
    <w:rsid w:val="00ED57ED"/>
    <w:rPr>
      <w:b/>
      <w:bCs/>
    </w:rPr>
  </w:style>
  <w:style w:type="paragraph" w:customStyle="1" w:styleId="text-align-justify">
    <w:name w:val="text-align-justify"/>
    <w:basedOn w:val="Normaallaad"/>
    <w:rsid w:val="00ED57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43400">
      <w:bodyDiv w:val="1"/>
      <w:marLeft w:val="0"/>
      <w:marRight w:val="0"/>
      <w:marTop w:val="0"/>
      <w:marBottom w:val="0"/>
      <w:divBdr>
        <w:top w:val="none" w:sz="0" w:space="0" w:color="auto"/>
        <w:left w:val="none" w:sz="0" w:space="0" w:color="auto"/>
        <w:bottom w:val="none" w:sz="0" w:space="0" w:color="auto"/>
        <w:right w:val="none" w:sz="0" w:space="0" w:color="auto"/>
      </w:divBdr>
    </w:div>
    <w:div w:id="76559380">
      <w:bodyDiv w:val="1"/>
      <w:marLeft w:val="0"/>
      <w:marRight w:val="0"/>
      <w:marTop w:val="0"/>
      <w:marBottom w:val="0"/>
      <w:divBdr>
        <w:top w:val="none" w:sz="0" w:space="0" w:color="auto"/>
        <w:left w:val="none" w:sz="0" w:space="0" w:color="auto"/>
        <w:bottom w:val="none" w:sz="0" w:space="0" w:color="auto"/>
        <w:right w:val="none" w:sz="0" w:space="0" w:color="auto"/>
      </w:divBdr>
    </w:div>
    <w:div w:id="125121240">
      <w:bodyDiv w:val="1"/>
      <w:marLeft w:val="0"/>
      <w:marRight w:val="0"/>
      <w:marTop w:val="0"/>
      <w:marBottom w:val="0"/>
      <w:divBdr>
        <w:top w:val="none" w:sz="0" w:space="0" w:color="auto"/>
        <w:left w:val="none" w:sz="0" w:space="0" w:color="auto"/>
        <w:bottom w:val="none" w:sz="0" w:space="0" w:color="auto"/>
        <w:right w:val="none" w:sz="0" w:space="0" w:color="auto"/>
      </w:divBdr>
    </w:div>
    <w:div w:id="160586956">
      <w:bodyDiv w:val="1"/>
      <w:marLeft w:val="0"/>
      <w:marRight w:val="0"/>
      <w:marTop w:val="0"/>
      <w:marBottom w:val="0"/>
      <w:divBdr>
        <w:top w:val="none" w:sz="0" w:space="0" w:color="auto"/>
        <w:left w:val="none" w:sz="0" w:space="0" w:color="auto"/>
        <w:bottom w:val="none" w:sz="0" w:space="0" w:color="auto"/>
        <w:right w:val="none" w:sz="0" w:space="0" w:color="auto"/>
      </w:divBdr>
    </w:div>
    <w:div w:id="423460056">
      <w:bodyDiv w:val="1"/>
      <w:marLeft w:val="0"/>
      <w:marRight w:val="0"/>
      <w:marTop w:val="0"/>
      <w:marBottom w:val="0"/>
      <w:divBdr>
        <w:top w:val="none" w:sz="0" w:space="0" w:color="auto"/>
        <w:left w:val="none" w:sz="0" w:space="0" w:color="auto"/>
        <w:bottom w:val="none" w:sz="0" w:space="0" w:color="auto"/>
        <w:right w:val="none" w:sz="0" w:space="0" w:color="auto"/>
      </w:divBdr>
    </w:div>
    <w:div w:id="538469986">
      <w:bodyDiv w:val="1"/>
      <w:marLeft w:val="0"/>
      <w:marRight w:val="0"/>
      <w:marTop w:val="0"/>
      <w:marBottom w:val="0"/>
      <w:divBdr>
        <w:top w:val="none" w:sz="0" w:space="0" w:color="auto"/>
        <w:left w:val="none" w:sz="0" w:space="0" w:color="auto"/>
        <w:bottom w:val="none" w:sz="0" w:space="0" w:color="auto"/>
        <w:right w:val="none" w:sz="0" w:space="0" w:color="auto"/>
      </w:divBdr>
    </w:div>
    <w:div w:id="959460866">
      <w:bodyDiv w:val="1"/>
      <w:marLeft w:val="0"/>
      <w:marRight w:val="0"/>
      <w:marTop w:val="0"/>
      <w:marBottom w:val="0"/>
      <w:divBdr>
        <w:top w:val="none" w:sz="0" w:space="0" w:color="auto"/>
        <w:left w:val="none" w:sz="0" w:space="0" w:color="auto"/>
        <w:bottom w:val="none" w:sz="0" w:space="0" w:color="auto"/>
        <w:right w:val="none" w:sz="0" w:space="0" w:color="auto"/>
      </w:divBdr>
    </w:div>
    <w:div w:id="1091854689">
      <w:bodyDiv w:val="1"/>
      <w:marLeft w:val="0"/>
      <w:marRight w:val="0"/>
      <w:marTop w:val="0"/>
      <w:marBottom w:val="0"/>
      <w:divBdr>
        <w:top w:val="none" w:sz="0" w:space="0" w:color="auto"/>
        <w:left w:val="none" w:sz="0" w:space="0" w:color="auto"/>
        <w:bottom w:val="none" w:sz="0" w:space="0" w:color="auto"/>
        <w:right w:val="none" w:sz="0" w:space="0" w:color="auto"/>
      </w:divBdr>
    </w:div>
    <w:div w:id="1241057523">
      <w:bodyDiv w:val="1"/>
      <w:marLeft w:val="0"/>
      <w:marRight w:val="0"/>
      <w:marTop w:val="0"/>
      <w:marBottom w:val="0"/>
      <w:divBdr>
        <w:top w:val="none" w:sz="0" w:space="0" w:color="auto"/>
        <w:left w:val="none" w:sz="0" w:space="0" w:color="auto"/>
        <w:bottom w:val="none" w:sz="0" w:space="0" w:color="auto"/>
        <w:right w:val="none" w:sz="0" w:space="0" w:color="auto"/>
      </w:divBdr>
    </w:div>
    <w:div w:id="1584996784">
      <w:bodyDiv w:val="1"/>
      <w:marLeft w:val="0"/>
      <w:marRight w:val="0"/>
      <w:marTop w:val="0"/>
      <w:marBottom w:val="0"/>
      <w:divBdr>
        <w:top w:val="none" w:sz="0" w:space="0" w:color="auto"/>
        <w:left w:val="none" w:sz="0" w:space="0" w:color="auto"/>
        <w:bottom w:val="none" w:sz="0" w:space="0" w:color="auto"/>
        <w:right w:val="none" w:sz="0" w:space="0" w:color="auto"/>
      </w:divBdr>
    </w:div>
    <w:div w:id="1781337734">
      <w:bodyDiv w:val="1"/>
      <w:marLeft w:val="0"/>
      <w:marRight w:val="0"/>
      <w:marTop w:val="0"/>
      <w:marBottom w:val="0"/>
      <w:divBdr>
        <w:top w:val="none" w:sz="0" w:space="0" w:color="auto"/>
        <w:left w:val="none" w:sz="0" w:space="0" w:color="auto"/>
        <w:bottom w:val="none" w:sz="0" w:space="0" w:color="auto"/>
        <w:right w:val="none" w:sz="0" w:space="0" w:color="auto"/>
      </w:divBdr>
    </w:div>
    <w:div w:id="1970352771">
      <w:bodyDiv w:val="1"/>
      <w:marLeft w:val="0"/>
      <w:marRight w:val="0"/>
      <w:marTop w:val="0"/>
      <w:marBottom w:val="0"/>
      <w:divBdr>
        <w:top w:val="none" w:sz="0" w:space="0" w:color="auto"/>
        <w:left w:val="none" w:sz="0" w:space="0" w:color="auto"/>
        <w:bottom w:val="none" w:sz="0" w:space="0" w:color="auto"/>
        <w:right w:val="none" w:sz="0" w:space="0" w:color="auto"/>
      </w:divBdr>
    </w:div>
    <w:div w:id="2004815977">
      <w:bodyDiv w:val="1"/>
      <w:marLeft w:val="0"/>
      <w:marRight w:val="0"/>
      <w:marTop w:val="0"/>
      <w:marBottom w:val="0"/>
      <w:divBdr>
        <w:top w:val="none" w:sz="0" w:space="0" w:color="auto"/>
        <w:left w:val="none" w:sz="0" w:space="0" w:color="auto"/>
        <w:bottom w:val="none" w:sz="0" w:space="0" w:color="auto"/>
        <w:right w:val="none" w:sz="0" w:space="0" w:color="auto"/>
      </w:divBdr>
    </w:div>
    <w:div w:id="2090272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OA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iigikantselei.ee/valitsuslogo" TargetMode="External"/><Relationship Id="rId4" Type="http://schemas.openxmlformats.org/officeDocument/2006/relationships/settings" Target="settings.xml"/><Relationship Id="rId9" Type="http://schemas.openxmlformats.org/officeDocument/2006/relationships/hyperlink" Target="https://www.palunabi.ee/et/taastavoig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0A804-0FD2-4643-9D09-4019C1105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5</Pages>
  <Words>2128</Words>
  <Characters>12343</Characters>
  <Application>Microsoft Office Word</Application>
  <DocSecurity>0</DocSecurity>
  <Lines>102</Lines>
  <Paragraphs>28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Sotsiaalministeerium</Company>
  <LinksUpToDate>false</LinksUpToDate>
  <CharactersWithSpaces>14443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 Kiigema</dc:creator>
  <cp:keywords/>
  <dc:description/>
  <cp:lastModifiedBy>Liis Sild-Harutši</cp:lastModifiedBy>
  <cp:revision>33</cp:revision>
  <dcterms:created xsi:type="dcterms:W3CDTF">2024-02-07T14:36:00Z</dcterms:created>
  <dcterms:modified xsi:type="dcterms:W3CDTF">2024-02-19T13:14:00Z</dcterms:modified>
</cp:coreProperties>
</file>